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91AA" w14:textId="18CCB8A9" w:rsidR="00AB2E02" w:rsidRPr="00174967" w:rsidRDefault="00174967" w:rsidP="00AB2E02">
      <w:pPr>
        <w:pStyle w:val="Heading1"/>
        <w:rPr>
          <w:lang w:val="it-IT"/>
        </w:rPr>
      </w:pPr>
      <w:bookmarkStart w:id="0" w:name="_GoBack"/>
      <w:bookmarkEnd w:id="0"/>
      <w:r w:rsidRPr="00174967">
        <w:rPr>
          <w:lang w:val="it-IT"/>
        </w:rPr>
        <w:t>RICHIESTA DI RISARCIMENTO</w:t>
      </w:r>
    </w:p>
    <w:p w14:paraId="3A8F2AEF" w14:textId="2AC4D796" w:rsidR="00AB2E02" w:rsidRPr="00174967" w:rsidRDefault="000778BA" w:rsidP="00C73808">
      <w:pPr>
        <w:spacing w:line="276" w:lineRule="auto"/>
        <w:rPr>
          <w:color w:val="auto"/>
          <w:lang w:val="it-IT"/>
        </w:rPr>
      </w:pPr>
      <w:r>
        <w:rPr>
          <w:color w:val="auto"/>
          <w:lang w:val="it-IT"/>
        </w:rPr>
        <w:t>Questa scheda informativa</w:t>
      </w:r>
      <w:r w:rsidR="00174967" w:rsidRPr="00174967">
        <w:rPr>
          <w:color w:val="auto"/>
          <w:lang w:val="it-IT"/>
        </w:rPr>
        <w:t xml:space="preserve"> riassume il procedimento di richiesta di risarcimento attraverso il </w:t>
      </w:r>
      <w:r w:rsidR="00AB2E02" w:rsidRPr="00174967">
        <w:rPr>
          <w:color w:val="auto"/>
          <w:lang w:val="it-IT"/>
        </w:rPr>
        <w:t>National Redress Scheme</w:t>
      </w:r>
      <w:r w:rsidR="002F4B63">
        <w:rPr>
          <w:rStyle w:val="CommentReference"/>
          <w:lang w:val="it-IT"/>
        </w:rPr>
        <w:t xml:space="preserve"> </w:t>
      </w:r>
      <w:r w:rsidR="002F4B63">
        <w:rPr>
          <w:color w:val="auto"/>
          <w:lang w:val="it-IT"/>
        </w:rPr>
        <w:t>(Programma nazionale di risarcimento)</w:t>
      </w:r>
      <w:r w:rsidR="00AB2E02" w:rsidRPr="00174967">
        <w:rPr>
          <w:color w:val="auto"/>
          <w:lang w:val="it-IT"/>
        </w:rPr>
        <w:t>.</w:t>
      </w:r>
    </w:p>
    <w:p w14:paraId="216ED630" w14:textId="2B216F34" w:rsidR="00DE664F" w:rsidRPr="00174967" w:rsidRDefault="000778BA" w:rsidP="00DE664F">
      <w:pPr>
        <w:pStyle w:val="Heading2"/>
        <w:rPr>
          <w:color w:val="auto"/>
          <w:lang w:val="it-IT"/>
        </w:rPr>
      </w:pPr>
      <w:r>
        <w:rPr>
          <w:color w:val="auto"/>
          <w:lang w:val="it-IT"/>
        </w:rPr>
        <w:t xml:space="preserve">Quando si può fare </w:t>
      </w:r>
      <w:r w:rsidR="00174967">
        <w:rPr>
          <w:color w:val="auto"/>
          <w:lang w:val="it-IT"/>
        </w:rPr>
        <w:t>domanda</w:t>
      </w:r>
      <w:r w:rsidR="001603C7" w:rsidRPr="00174967">
        <w:rPr>
          <w:color w:val="auto"/>
          <w:lang w:val="it-IT"/>
        </w:rPr>
        <w:t>?</w:t>
      </w:r>
    </w:p>
    <w:p w14:paraId="341BAE3A" w14:textId="50BF91E2" w:rsidR="00DE664F" w:rsidRPr="00174967" w:rsidRDefault="00174967" w:rsidP="00C463F3">
      <w:pPr>
        <w:spacing w:after="240"/>
        <w:rPr>
          <w:color w:val="auto"/>
          <w:lang w:val="it-IT"/>
        </w:rPr>
      </w:pPr>
      <w:bookmarkStart w:id="1" w:name="_Hlk517271011"/>
      <w:r>
        <w:rPr>
          <w:color w:val="auto"/>
          <w:lang w:val="it-IT"/>
        </w:rPr>
        <w:t>Il</w:t>
      </w:r>
      <w:r w:rsidR="00DE664F" w:rsidRPr="00174967">
        <w:rPr>
          <w:color w:val="auto"/>
          <w:lang w:val="it-IT"/>
        </w:rPr>
        <w:t xml:space="preserve"> National Redress Scheme</w:t>
      </w:r>
      <w:r>
        <w:rPr>
          <w:color w:val="auto"/>
          <w:lang w:val="it-IT"/>
        </w:rPr>
        <w:t xml:space="preserve"> è iniziato il 1° luglio</w:t>
      </w:r>
      <w:r w:rsidR="00DE664F" w:rsidRPr="00174967">
        <w:rPr>
          <w:color w:val="auto"/>
          <w:lang w:val="it-IT"/>
        </w:rPr>
        <w:t xml:space="preserve"> 2018 </w:t>
      </w:r>
      <w:r>
        <w:rPr>
          <w:color w:val="auto"/>
          <w:lang w:val="it-IT"/>
        </w:rPr>
        <w:t>e resta attivo per 10 anni. Si può presentare domanda dal momento attuale fino al 30 giugno</w:t>
      </w:r>
      <w:r w:rsidR="003209E9">
        <w:rPr>
          <w:color w:val="auto"/>
          <w:lang w:val="it-IT"/>
        </w:rPr>
        <w:t xml:space="preserve"> </w:t>
      </w:r>
      <w:r w:rsidR="00DE664F" w:rsidRPr="00174967">
        <w:rPr>
          <w:color w:val="auto"/>
          <w:lang w:val="it-IT"/>
        </w:rPr>
        <w:t xml:space="preserve">2027. </w:t>
      </w:r>
    </w:p>
    <w:bookmarkEnd w:id="1"/>
    <w:p w14:paraId="24F7C927" w14:textId="7967BCF5" w:rsidR="00DE664F" w:rsidRPr="00174967" w:rsidRDefault="00174967" w:rsidP="00DE664F">
      <w:pPr>
        <w:pStyle w:val="Heading2"/>
        <w:rPr>
          <w:color w:val="auto"/>
          <w:lang w:val="it-IT"/>
        </w:rPr>
      </w:pPr>
      <w:r>
        <w:rPr>
          <w:color w:val="auto"/>
          <w:lang w:val="it-IT"/>
        </w:rPr>
        <w:t>Come fare domanda</w:t>
      </w:r>
      <w:r w:rsidR="00DE664F" w:rsidRPr="00174967">
        <w:rPr>
          <w:color w:val="auto"/>
          <w:lang w:val="it-IT"/>
        </w:rPr>
        <w:t xml:space="preserve">? </w:t>
      </w:r>
    </w:p>
    <w:p w14:paraId="50ECAE17" w14:textId="3CB3E140" w:rsidR="00DE664F" w:rsidRPr="00174967" w:rsidRDefault="00174967" w:rsidP="00DE664F">
      <w:pPr>
        <w:rPr>
          <w:color w:val="auto"/>
          <w:lang w:val="it-IT"/>
        </w:rPr>
      </w:pPr>
      <w:r>
        <w:rPr>
          <w:color w:val="auto"/>
          <w:lang w:val="it-IT"/>
        </w:rPr>
        <w:t>La domanda può essere fatta online o attraverso la compilazione di un modulo</w:t>
      </w:r>
      <w:r w:rsidR="000778BA">
        <w:rPr>
          <w:color w:val="auto"/>
          <w:lang w:val="it-IT"/>
        </w:rPr>
        <w:t xml:space="preserve"> cartaceo</w:t>
      </w:r>
      <w:r w:rsidR="00701AE2" w:rsidRPr="00174967">
        <w:rPr>
          <w:color w:val="auto"/>
          <w:lang w:val="it-IT"/>
        </w:rPr>
        <w:t xml:space="preserve">. </w:t>
      </w:r>
    </w:p>
    <w:p w14:paraId="22DF88CA" w14:textId="45154C1C" w:rsidR="00DE664F" w:rsidRPr="00174967" w:rsidRDefault="00174967" w:rsidP="00DE664F">
      <w:pPr>
        <w:rPr>
          <w:color w:val="auto"/>
          <w:lang w:val="it-IT"/>
        </w:rPr>
      </w:pPr>
      <w:r>
        <w:rPr>
          <w:color w:val="auto"/>
          <w:lang w:val="it-IT"/>
        </w:rPr>
        <w:t>Il modulo può essere</w:t>
      </w:r>
      <w:r w:rsidR="00DE664F" w:rsidRPr="00174967">
        <w:rPr>
          <w:color w:val="auto"/>
          <w:lang w:val="it-IT"/>
        </w:rPr>
        <w:t>:</w:t>
      </w:r>
    </w:p>
    <w:p w14:paraId="748F7E74" w14:textId="137BD07A" w:rsidR="00DE664F" w:rsidRPr="00174967" w:rsidRDefault="00174967" w:rsidP="00DE664F">
      <w:pPr>
        <w:pStyle w:val="ListParagraph"/>
        <w:numPr>
          <w:ilvl w:val="0"/>
          <w:numId w:val="26"/>
        </w:numPr>
        <w:rPr>
          <w:color w:val="auto"/>
          <w:lang w:val="it-IT"/>
        </w:rPr>
      </w:pPr>
      <w:r>
        <w:rPr>
          <w:color w:val="auto"/>
          <w:lang w:val="it-IT"/>
        </w:rPr>
        <w:t>scaricato da</w:t>
      </w:r>
      <w:r w:rsidR="00465096">
        <w:rPr>
          <w:color w:val="auto"/>
          <w:lang w:val="it-IT"/>
        </w:rPr>
        <w:t>l sito web</w:t>
      </w:r>
      <w:r>
        <w:rPr>
          <w:color w:val="auto"/>
          <w:lang w:val="it-IT"/>
        </w:rPr>
        <w:t xml:space="preserve"> </w:t>
      </w:r>
      <w:hyperlink r:id="rId9" w:history="1">
        <w:r w:rsidR="00DE664F" w:rsidRPr="00174967">
          <w:rPr>
            <w:b/>
            <w:color w:val="003300" w:themeColor="accent6" w:themeShade="1A"/>
            <w:lang w:val="it-IT"/>
          </w:rPr>
          <w:t>www.nationalredress.gov.au</w:t>
        </w:r>
      </w:hyperlink>
      <w:r w:rsidR="0026651B" w:rsidRPr="00174967">
        <w:rPr>
          <w:color w:val="auto"/>
          <w:lang w:val="it-IT"/>
        </w:rPr>
        <w:t xml:space="preserve"> </w:t>
      </w:r>
    </w:p>
    <w:p w14:paraId="3FF31683" w14:textId="0FF98A9A" w:rsidR="00B54D43" w:rsidRPr="00174967" w:rsidRDefault="00174967" w:rsidP="00B54D43">
      <w:pPr>
        <w:pStyle w:val="ListParagraph"/>
        <w:numPr>
          <w:ilvl w:val="0"/>
          <w:numId w:val="26"/>
        </w:numPr>
        <w:spacing w:after="0"/>
        <w:ind w:left="714" w:hanging="357"/>
        <w:rPr>
          <w:color w:val="auto"/>
          <w:lang w:val="it-IT"/>
        </w:rPr>
      </w:pPr>
      <w:r>
        <w:rPr>
          <w:color w:val="auto"/>
          <w:lang w:val="it-IT"/>
        </w:rPr>
        <w:t>richiesto telefonicamente al</w:t>
      </w:r>
      <w:r w:rsidR="00465096">
        <w:rPr>
          <w:color w:val="auto"/>
          <w:lang w:val="it-IT"/>
        </w:rPr>
        <w:t xml:space="preserve"> numero</w:t>
      </w:r>
      <w:r w:rsidR="00B54D43" w:rsidRPr="00174967">
        <w:rPr>
          <w:color w:val="auto"/>
          <w:lang w:val="it-IT"/>
        </w:rPr>
        <w:t xml:space="preserve"> 1800 737 377</w:t>
      </w:r>
      <w:r w:rsidR="00916EDB" w:rsidRPr="00174967">
        <w:rPr>
          <w:color w:val="auto"/>
          <w:lang w:val="it-IT"/>
        </w:rPr>
        <w:t>,</w:t>
      </w:r>
      <w:r w:rsidR="00822E3F">
        <w:rPr>
          <w:color w:val="auto"/>
          <w:lang w:val="it-IT"/>
        </w:rPr>
        <w:t xml:space="preserve"> o</w:t>
      </w:r>
    </w:p>
    <w:p w14:paraId="6BB3687E" w14:textId="34EE2D6C" w:rsidR="00B54D43" w:rsidRPr="00174967" w:rsidRDefault="000778BA" w:rsidP="00174967">
      <w:pPr>
        <w:pStyle w:val="ListParagraph"/>
        <w:numPr>
          <w:ilvl w:val="0"/>
          <w:numId w:val="26"/>
        </w:numPr>
        <w:spacing w:line="312" w:lineRule="auto"/>
        <w:rPr>
          <w:color w:val="auto"/>
          <w:lang w:val="it-IT"/>
        </w:rPr>
      </w:pPr>
      <w:r>
        <w:rPr>
          <w:color w:val="auto"/>
          <w:lang w:val="it-IT"/>
        </w:rPr>
        <w:t>richiesto a</w:t>
      </w:r>
      <w:r w:rsidR="00174967">
        <w:rPr>
          <w:color w:val="auto"/>
          <w:lang w:val="it-IT"/>
        </w:rPr>
        <w:t xml:space="preserve"> un servizio di sostegno</w:t>
      </w:r>
      <w:r w:rsidR="00B54D43" w:rsidRPr="00174967">
        <w:rPr>
          <w:color w:val="auto"/>
          <w:lang w:val="it-IT"/>
        </w:rPr>
        <w:t>.</w:t>
      </w:r>
    </w:p>
    <w:p w14:paraId="5CBC9FDC" w14:textId="21A7BB0B" w:rsidR="00DE664F" w:rsidRPr="00174967" w:rsidRDefault="00174967" w:rsidP="00B54D43">
      <w:pPr>
        <w:rPr>
          <w:color w:val="auto"/>
          <w:lang w:val="it-IT"/>
        </w:rPr>
      </w:pPr>
      <w:r>
        <w:rPr>
          <w:color w:val="auto"/>
          <w:lang w:val="it-IT"/>
        </w:rPr>
        <w:t>Si può farne richiesta tramite</w:t>
      </w:r>
      <w:r w:rsidR="00701AE2" w:rsidRPr="00174967">
        <w:rPr>
          <w:color w:val="auto"/>
          <w:lang w:val="it-IT"/>
        </w:rPr>
        <w:t xml:space="preserve"> MyGov. </w:t>
      </w:r>
      <w:r>
        <w:rPr>
          <w:color w:val="auto"/>
          <w:lang w:val="it-IT"/>
        </w:rPr>
        <w:t>Se non avete ancora un acconto</w:t>
      </w:r>
      <w:r w:rsidR="00701AE2" w:rsidRPr="00174967">
        <w:rPr>
          <w:color w:val="auto"/>
          <w:lang w:val="it-IT"/>
        </w:rPr>
        <w:t xml:space="preserve"> MyGov </w:t>
      </w:r>
      <w:r>
        <w:rPr>
          <w:color w:val="auto"/>
          <w:lang w:val="it-IT"/>
        </w:rPr>
        <w:t>potete crearne uno visitando</w:t>
      </w:r>
      <w:r w:rsidR="002D51DE" w:rsidRPr="00174967">
        <w:rPr>
          <w:color w:val="auto"/>
          <w:lang w:val="it-IT"/>
        </w:rPr>
        <w:t xml:space="preserve"> my.gov.au</w:t>
      </w:r>
      <w:r w:rsidR="00701AE2" w:rsidRPr="00174967">
        <w:rPr>
          <w:color w:val="auto"/>
          <w:lang w:val="it-IT"/>
        </w:rPr>
        <w:t>.</w:t>
      </w:r>
      <w:r w:rsidR="00DE664F" w:rsidRPr="00174967">
        <w:rPr>
          <w:color w:val="auto"/>
          <w:lang w:val="it-IT"/>
        </w:rPr>
        <w:t xml:space="preserve"> </w:t>
      </w:r>
    </w:p>
    <w:p w14:paraId="049EF5C8" w14:textId="3E293932" w:rsidR="00576DAF" w:rsidRPr="00174967" w:rsidRDefault="00174967" w:rsidP="00B54D43">
      <w:pPr>
        <w:rPr>
          <w:color w:val="auto"/>
          <w:lang w:val="it-IT"/>
        </w:rPr>
      </w:pPr>
      <w:r>
        <w:rPr>
          <w:color w:val="auto"/>
          <w:lang w:val="it-IT"/>
        </w:rPr>
        <w:t xml:space="preserve">Il modulo </w:t>
      </w:r>
      <w:r w:rsidR="000778BA">
        <w:rPr>
          <w:color w:val="auto"/>
          <w:lang w:val="it-IT"/>
        </w:rPr>
        <w:t xml:space="preserve">cartaceo, </w:t>
      </w:r>
      <w:r>
        <w:rPr>
          <w:color w:val="auto"/>
          <w:lang w:val="it-IT"/>
        </w:rPr>
        <w:t>debitamente compilato</w:t>
      </w:r>
      <w:r w:rsidR="000778BA">
        <w:rPr>
          <w:color w:val="auto"/>
          <w:lang w:val="it-IT"/>
        </w:rPr>
        <w:t>,</w:t>
      </w:r>
      <w:r>
        <w:rPr>
          <w:color w:val="auto"/>
          <w:lang w:val="it-IT"/>
        </w:rPr>
        <w:t xml:space="preserve"> deve essere spedito a</w:t>
      </w:r>
      <w:r w:rsidR="00576DAF" w:rsidRPr="00174967">
        <w:rPr>
          <w:color w:val="auto"/>
          <w:lang w:val="it-IT"/>
        </w:rPr>
        <w:t>:</w:t>
      </w:r>
    </w:p>
    <w:p w14:paraId="20776D07" w14:textId="66C1182F" w:rsidR="00576DAF" w:rsidRPr="00174967" w:rsidRDefault="00576DAF" w:rsidP="00916EDB">
      <w:pPr>
        <w:pStyle w:val="NoSpacing"/>
        <w:ind w:left="720"/>
        <w:rPr>
          <w:lang w:val="it-IT"/>
        </w:rPr>
      </w:pPr>
      <w:r w:rsidRPr="00174967">
        <w:rPr>
          <w:lang w:val="it-IT"/>
        </w:rPr>
        <w:t>NRS</w:t>
      </w:r>
    </w:p>
    <w:p w14:paraId="18C9A622" w14:textId="623B1CA7" w:rsidR="00576DAF" w:rsidRPr="00174967" w:rsidRDefault="00576DAF" w:rsidP="00916EDB">
      <w:pPr>
        <w:pStyle w:val="NoSpacing"/>
        <w:ind w:left="720"/>
        <w:rPr>
          <w:lang w:val="it-IT"/>
        </w:rPr>
      </w:pPr>
      <w:r w:rsidRPr="00174967">
        <w:rPr>
          <w:lang w:val="it-IT"/>
        </w:rPr>
        <w:t>Reply Paid 7750</w:t>
      </w:r>
    </w:p>
    <w:p w14:paraId="10C72F47" w14:textId="36DD6BF7" w:rsidR="00576DAF" w:rsidRPr="00174967" w:rsidRDefault="00576DAF" w:rsidP="00916EDB">
      <w:pPr>
        <w:pStyle w:val="NoSpacing"/>
        <w:ind w:left="720"/>
        <w:rPr>
          <w:lang w:val="it-IT"/>
        </w:rPr>
      </w:pPr>
      <w:r w:rsidRPr="00174967">
        <w:rPr>
          <w:lang w:val="it-IT"/>
        </w:rPr>
        <w:t>Canberra BC ACT 2610</w:t>
      </w:r>
    </w:p>
    <w:p w14:paraId="6783ACE8" w14:textId="1CF70D1F" w:rsidR="00576DAF" w:rsidRPr="00174967" w:rsidRDefault="00576DAF" w:rsidP="00916EDB">
      <w:pPr>
        <w:pStyle w:val="NoSpacing"/>
        <w:ind w:left="720"/>
        <w:rPr>
          <w:lang w:val="it-IT"/>
        </w:rPr>
      </w:pPr>
      <w:r w:rsidRPr="00174967">
        <w:rPr>
          <w:lang w:val="it-IT"/>
        </w:rPr>
        <w:t>Australia</w:t>
      </w:r>
    </w:p>
    <w:p w14:paraId="65FA49B1" w14:textId="6A7619B1" w:rsidR="00576DAF" w:rsidRPr="00174967" w:rsidRDefault="000778BA" w:rsidP="00B54D43">
      <w:pPr>
        <w:rPr>
          <w:color w:val="auto"/>
          <w:lang w:val="it-IT"/>
        </w:rPr>
      </w:pPr>
      <w:r>
        <w:rPr>
          <w:color w:val="auto"/>
          <w:lang w:val="it-IT"/>
        </w:rPr>
        <w:t>Vi preghiamo di c</w:t>
      </w:r>
      <w:r w:rsidR="00174967">
        <w:rPr>
          <w:color w:val="auto"/>
          <w:lang w:val="it-IT"/>
        </w:rPr>
        <w:t>onservare una copia della domanda prima di spedirla</w:t>
      </w:r>
      <w:r w:rsidR="00576DAF" w:rsidRPr="00174967">
        <w:rPr>
          <w:color w:val="auto"/>
          <w:lang w:val="it-IT"/>
        </w:rPr>
        <w:t>.</w:t>
      </w:r>
    </w:p>
    <w:p w14:paraId="4B4D9EF3" w14:textId="04988D3B" w:rsidR="00DE664F" w:rsidRPr="00174967" w:rsidRDefault="00174967" w:rsidP="007A1E50">
      <w:pPr>
        <w:tabs>
          <w:tab w:val="center" w:pos="4873"/>
        </w:tabs>
        <w:spacing w:line="312" w:lineRule="auto"/>
        <w:rPr>
          <w:color w:val="auto"/>
          <w:lang w:val="it-IT"/>
        </w:rPr>
      </w:pPr>
      <w:r>
        <w:rPr>
          <w:color w:val="auto"/>
          <w:lang w:val="it-IT"/>
        </w:rPr>
        <w:t xml:space="preserve">Sulla domanda, </w:t>
      </w:r>
      <w:r w:rsidR="000778BA">
        <w:rPr>
          <w:color w:val="auto"/>
          <w:lang w:val="it-IT"/>
        </w:rPr>
        <w:t xml:space="preserve">vi verrà </w:t>
      </w:r>
      <w:r>
        <w:rPr>
          <w:color w:val="auto"/>
          <w:lang w:val="it-IT"/>
        </w:rPr>
        <w:t xml:space="preserve">chiesto </w:t>
      </w:r>
      <w:r w:rsidR="000778BA">
        <w:rPr>
          <w:color w:val="auto"/>
          <w:lang w:val="it-IT"/>
        </w:rPr>
        <w:t xml:space="preserve">di dare </w:t>
      </w:r>
      <w:r>
        <w:rPr>
          <w:color w:val="auto"/>
          <w:lang w:val="it-IT"/>
        </w:rPr>
        <w:t xml:space="preserve">un resoconto </w:t>
      </w:r>
      <w:r w:rsidR="008D0A8E">
        <w:rPr>
          <w:color w:val="auto"/>
          <w:lang w:val="it-IT"/>
        </w:rPr>
        <w:t>di quello che è avvenuto e dell’impatto che ha avuto sulla vostra vita</w:t>
      </w:r>
      <w:r w:rsidR="00701AE2" w:rsidRPr="00174967">
        <w:rPr>
          <w:color w:val="auto"/>
          <w:lang w:val="it-IT"/>
        </w:rPr>
        <w:t>.</w:t>
      </w:r>
      <w:r w:rsidR="007A1E50" w:rsidRPr="00174967">
        <w:rPr>
          <w:color w:val="auto"/>
          <w:lang w:val="it-IT"/>
        </w:rPr>
        <w:t xml:space="preserve"> </w:t>
      </w:r>
      <w:r w:rsidR="008D0A8E">
        <w:rPr>
          <w:color w:val="auto"/>
          <w:lang w:val="it-IT"/>
        </w:rPr>
        <w:t>Non sono richieste informazioni aggiuntive, ma potete fornircele se lo desiderate</w:t>
      </w:r>
      <w:r w:rsidR="00DE664F" w:rsidRPr="00174967">
        <w:rPr>
          <w:color w:val="auto"/>
          <w:lang w:val="it-IT"/>
        </w:rPr>
        <w:t xml:space="preserve">. </w:t>
      </w:r>
    </w:p>
    <w:p w14:paraId="0716D304" w14:textId="77777777" w:rsidR="00465096" w:rsidRPr="0071337E" w:rsidRDefault="000778BA" w:rsidP="00465096">
      <w:pPr>
        <w:spacing w:line="312" w:lineRule="auto"/>
        <w:rPr>
          <w:color w:val="auto"/>
          <w:lang w:val="it-IT"/>
        </w:rPr>
      </w:pPr>
      <w:r>
        <w:rPr>
          <w:color w:val="auto"/>
          <w:lang w:val="it-IT"/>
        </w:rPr>
        <w:t>L</w:t>
      </w:r>
      <w:r w:rsidR="008D0A8E" w:rsidRPr="008D0A8E">
        <w:rPr>
          <w:color w:val="auto"/>
          <w:lang w:val="it-IT"/>
        </w:rPr>
        <w:t xml:space="preserve">e informazioni contenute nella domanda, </w:t>
      </w:r>
      <w:r w:rsidR="00822E3F" w:rsidRPr="008D0A8E">
        <w:rPr>
          <w:color w:val="auto"/>
          <w:lang w:val="it-IT"/>
        </w:rPr>
        <w:t>così</w:t>
      </w:r>
      <w:r w:rsidR="008D0A8E" w:rsidRPr="008D0A8E">
        <w:rPr>
          <w:color w:val="auto"/>
          <w:lang w:val="it-IT"/>
        </w:rPr>
        <w:t xml:space="preserve"> come la decisione finale, sono </w:t>
      </w:r>
      <w:r w:rsidR="002F4B63">
        <w:rPr>
          <w:color w:val="auto"/>
          <w:lang w:val="it-IT"/>
        </w:rPr>
        <w:t>tutelate</w:t>
      </w:r>
      <w:r w:rsidR="008D0A8E" w:rsidRPr="008D0A8E">
        <w:rPr>
          <w:color w:val="auto"/>
          <w:lang w:val="it-IT"/>
        </w:rPr>
        <w:t xml:space="preserve"> e saranno usate solo ai fini dello </w:t>
      </w:r>
      <w:r w:rsidR="002F4B63">
        <w:rPr>
          <w:color w:val="auto"/>
          <w:lang w:val="it-IT"/>
        </w:rPr>
        <w:t>programma</w:t>
      </w:r>
      <w:r w:rsidR="008D0A8E" w:rsidRPr="008D0A8E">
        <w:rPr>
          <w:color w:val="auto"/>
          <w:lang w:val="it-IT"/>
        </w:rPr>
        <w:t xml:space="preserve">. </w:t>
      </w:r>
      <w:r w:rsidR="00465096">
        <w:rPr>
          <w:color w:val="auto"/>
          <w:lang w:val="it-IT"/>
        </w:rPr>
        <w:t>È possibile che alcuni dati personali siano divulgati alle istituzioni competenti.</w:t>
      </w:r>
    </w:p>
    <w:p w14:paraId="1E77921D" w14:textId="1EFDBBB5" w:rsidR="0026651B" w:rsidRPr="00174967" w:rsidRDefault="008D0A8E" w:rsidP="00465096">
      <w:pPr>
        <w:tabs>
          <w:tab w:val="left" w:pos="567"/>
        </w:tabs>
        <w:spacing w:line="264" w:lineRule="auto"/>
        <w:rPr>
          <w:color w:val="auto"/>
          <w:lang w:val="it-IT"/>
        </w:rPr>
      </w:pPr>
      <w:r>
        <w:rPr>
          <w:color w:val="auto"/>
          <w:lang w:val="it-IT"/>
        </w:rPr>
        <w:lastRenderedPageBreak/>
        <w:t>Per la compilazione della domanda potete farvi aiutare da qualcuno che conoscete o richiedere assistenza gratuita a</w:t>
      </w:r>
      <w:r w:rsidR="002F4B63">
        <w:rPr>
          <w:color w:val="auto"/>
          <w:lang w:val="it-IT"/>
        </w:rPr>
        <w:t>i servizi di sostegno</w:t>
      </w:r>
      <w:r w:rsidR="00701AE2" w:rsidRPr="00174967">
        <w:rPr>
          <w:color w:val="auto"/>
          <w:lang w:val="it-IT"/>
        </w:rPr>
        <w:t xml:space="preserve"> </w:t>
      </w:r>
      <w:r w:rsidR="002D51DE" w:rsidRPr="00174967">
        <w:rPr>
          <w:color w:val="auto"/>
          <w:lang w:val="it-IT"/>
        </w:rPr>
        <w:t>(</w:t>
      </w:r>
      <w:r w:rsidR="00701AE2" w:rsidRPr="00174967">
        <w:rPr>
          <w:color w:val="auto"/>
          <w:lang w:val="it-IT"/>
        </w:rPr>
        <w:t>Redress Support Services</w:t>
      </w:r>
      <w:r w:rsidR="002D51DE" w:rsidRPr="00174967">
        <w:rPr>
          <w:color w:val="auto"/>
          <w:lang w:val="it-IT"/>
        </w:rPr>
        <w:t>)</w:t>
      </w:r>
      <w:r w:rsidR="0026651B" w:rsidRPr="00174967">
        <w:rPr>
          <w:color w:val="auto"/>
          <w:lang w:val="it-IT"/>
        </w:rPr>
        <w:t xml:space="preserve">. </w:t>
      </w:r>
    </w:p>
    <w:p w14:paraId="6C2D170F" w14:textId="54EB7DED" w:rsidR="0026651B" w:rsidRPr="00174967" w:rsidRDefault="008D0A8E" w:rsidP="0026651B">
      <w:pPr>
        <w:pStyle w:val="Heading2"/>
        <w:rPr>
          <w:color w:val="auto"/>
          <w:lang w:val="it-IT"/>
        </w:rPr>
      </w:pPr>
      <w:r>
        <w:rPr>
          <w:color w:val="auto"/>
          <w:lang w:val="it-IT"/>
        </w:rPr>
        <w:t>Come ottenere assistenza</w:t>
      </w:r>
    </w:p>
    <w:p w14:paraId="18DA80F4" w14:textId="7EC44C2B" w:rsidR="0026651B" w:rsidRPr="00174967" w:rsidRDefault="00C55574" w:rsidP="0026651B">
      <w:pPr>
        <w:tabs>
          <w:tab w:val="left" w:pos="567"/>
        </w:tabs>
        <w:spacing w:line="264" w:lineRule="auto"/>
        <w:rPr>
          <w:color w:val="auto"/>
          <w:lang w:val="it-IT"/>
        </w:rPr>
      </w:pPr>
      <w:r>
        <w:rPr>
          <w:color w:val="auto"/>
          <w:lang w:val="it-IT"/>
        </w:rPr>
        <w:t>Un servizio di sostegno e assistenza</w:t>
      </w:r>
      <w:r w:rsidR="00465096">
        <w:rPr>
          <w:color w:val="auto"/>
          <w:lang w:val="it-IT"/>
        </w:rPr>
        <w:t>,</w:t>
      </w:r>
      <w:r>
        <w:rPr>
          <w:color w:val="auto"/>
          <w:lang w:val="it-IT"/>
        </w:rPr>
        <w:t xml:space="preserve"> gratuito e confidenziale</w:t>
      </w:r>
      <w:r w:rsidR="00465096">
        <w:rPr>
          <w:color w:val="auto"/>
          <w:lang w:val="it-IT"/>
        </w:rPr>
        <w:t>,</w:t>
      </w:r>
      <w:r>
        <w:rPr>
          <w:color w:val="auto"/>
          <w:lang w:val="it-IT"/>
        </w:rPr>
        <w:t xml:space="preserve"> rimarrà a vostra disposizione prima, durante e dopo la presentazione della domanda.</w:t>
      </w:r>
      <w:r w:rsidR="007A1E50" w:rsidRPr="00174967">
        <w:rPr>
          <w:color w:val="auto"/>
          <w:lang w:val="it-IT"/>
        </w:rPr>
        <w:t xml:space="preserve"> </w:t>
      </w:r>
      <w:r w:rsidR="000778BA">
        <w:rPr>
          <w:color w:val="auto"/>
          <w:lang w:val="it-IT"/>
        </w:rPr>
        <w:t>Per accedere al</w:t>
      </w:r>
      <w:r>
        <w:rPr>
          <w:color w:val="auto"/>
          <w:lang w:val="it-IT"/>
        </w:rPr>
        <w:t xml:space="preserve"> servizio di assistenza, telefonate al Servizio Traduttori e Interpreti </w:t>
      </w:r>
      <w:r w:rsidR="00916EDB" w:rsidRPr="00174967">
        <w:rPr>
          <w:color w:val="auto"/>
          <w:lang w:val="it-IT"/>
        </w:rPr>
        <w:t>(</w:t>
      </w:r>
      <w:r w:rsidR="0026651B" w:rsidRPr="00174967">
        <w:rPr>
          <w:color w:val="auto"/>
          <w:lang w:val="it-IT"/>
        </w:rPr>
        <w:t>TIS</w:t>
      </w:r>
      <w:r w:rsidR="00916EDB" w:rsidRPr="00174967">
        <w:rPr>
          <w:color w:val="auto"/>
          <w:lang w:val="it-IT"/>
        </w:rPr>
        <w:t xml:space="preserve"> National)</w:t>
      </w:r>
      <w:r w:rsidR="0026651B" w:rsidRPr="00174967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>al</w:t>
      </w:r>
      <w:r w:rsidR="0026651B" w:rsidRPr="00174967">
        <w:rPr>
          <w:color w:val="auto"/>
          <w:lang w:val="it-IT"/>
        </w:rPr>
        <w:t xml:space="preserve"> </w:t>
      </w:r>
      <w:r w:rsidR="0026651B" w:rsidRPr="00174967">
        <w:rPr>
          <w:b/>
          <w:color w:val="auto"/>
          <w:lang w:val="it-IT"/>
        </w:rPr>
        <w:t>131 450</w:t>
      </w:r>
      <w:r w:rsidR="0026651B" w:rsidRPr="00174967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 xml:space="preserve">e chiedete loro di chiamare il </w:t>
      </w:r>
      <w:r w:rsidR="0026651B" w:rsidRPr="00174967">
        <w:rPr>
          <w:color w:val="auto"/>
          <w:lang w:val="it-IT"/>
        </w:rPr>
        <w:t xml:space="preserve">National Redress Scheme </w:t>
      </w:r>
      <w:r>
        <w:rPr>
          <w:color w:val="auto"/>
          <w:lang w:val="it-IT"/>
        </w:rPr>
        <w:t>al numero</w:t>
      </w:r>
      <w:r w:rsidR="0026651B" w:rsidRPr="00174967">
        <w:rPr>
          <w:color w:val="auto"/>
          <w:lang w:val="it-IT"/>
        </w:rPr>
        <w:t xml:space="preserve"> 1800 737 377.</w:t>
      </w:r>
    </w:p>
    <w:p w14:paraId="1191D6B4" w14:textId="6BA325F6" w:rsidR="00DB3334" w:rsidRPr="00174967" w:rsidRDefault="00C55574" w:rsidP="00777F21">
      <w:pPr>
        <w:tabs>
          <w:tab w:val="left" w:pos="567"/>
        </w:tabs>
        <w:spacing w:line="264" w:lineRule="auto"/>
        <w:rPr>
          <w:color w:val="auto"/>
          <w:lang w:val="it-IT"/>
        </w:rPr>
      </w:pPr>
      <w:r>
        <w:rPr>
          <w:color w:val="auto"/>
          <w:lang w:val="it-IT"/>
        </w:rPr>
        <w:t xml:space="preserve">Se </w:t>
      </w:r>
      <w:r w:rsidR="009214B4">
        <w:rPr>
          <w:color w:val="auto"/>
          <w:lang w:val="it-IT"/>
        </w:rPr>
        <w:t>preferite</w:t>
      </w:r>
      <w:r>
        <w:rPr>
          <w:color w:val="auto"/>
          <w:lang w:val="it-IT"/>
        </w:rPr>
        <w:t xml:space="preserve"> nominare </w:t>
      </w:r>
      <w:r w:rsidR="009214B4">
        <w:rPr>
          <w:color w:val="auto"/>
          <w:lang w:val="it-IT"/>
        </w:rPr>
        <w:t>qualcuno</w:t>
      </w:r>
      <w:r>
        <w:rPr>
          <w:color w:val="auto"/>
          <w:lang w:val="it-IT"/>
        </w:rPr>
        <w:t xml:space="preserve"> che </w:t>
      </w:r>
      <w:r w:rsidRPr="000D0957">
        <w:rPr>
          <w:color w:val="57575B"/>
          <w:lang w:val="it-IT"/>
        </w:rPr>
        <w:t>tratti</w:t>
      </w:r>
      <w:r>
        <w:rPr>
          <w:color w:val="auto"/>
          <w:lang w:val="it-IT"/>
        </w:rPr>
        <w:t xml:space="preserve"> con il</w:t>
      </w:r>
      <w:r w:rsidR="002225DD" w:rsidRPr="00174967">
        <w:rPr>
          <w:color w:val="auto"/>
          <w:lang w:val="it-IT"/>
        </w:rPr>
        <w:t xml:space="preserve"> </w:t>
      </w:r>
      <w:r w:rsidR="00701AE2" w:rsidRPr="00174967">
        <w:rPr>
          <w:color w:val="auto"/>
          <w:lang w:val="it-IT"/>
        </w:rPr>
        <w:t xml:space="preserve">National Redress </w:t>
      </w:r>
      <w:r w:rsidR="002225DD" w:rsidRPr="00174967">
        <w:rPr>
          <w:color w:val="auto"/>
          <w:lang w:val="it-IT"/>
        </w:rPr>
        <w:t xml:space="preserve">Scheme </w:t>
      </w:r>
      <w:r>
        <w:rPr>
          <w:color w:val="auto"/>
          <w:lang w:val="it-IT"/>
        </w:rPr>
        <w:t>per vostro conto</w:t>
      </w:r>
      <w:r w:rsidR="002225DD" w:rsidRPr="00174967">
        <w:rPr>
          <w:color w:val="auto"/>
          <w:lang w:val="it-IT"/>
        </w:rPr>
        <w:t xml:space="preserve">, </w:t>
      </w:r>
      <w:r w:rsidR="009214B4" w:rsidRPr="00174967">
        <w:rPr>
          <w:color w:val="auto"/>
          <w:lang w:val="it-IT"/>
        </w:rPr>
        <w:t>l</w:t>
      </w:r>
      <w:r w:rsidR="009214B4">
        <w:rPr>
          <w:color w:val="auto"/>
          <w:lang w:val="it-IT"/>
        </w:rPr>
        <w:t xml:space="preserve">a persona prescelta dovrà compilare il modulo </w:t>
      </w:r>
      <w:r w:rsidR="0026651B" w:rsidRPr="00174967">
        <w:rPr>
          <w:color w:val="auto"/>
          <w:lang w:val="it-IT"/>
        </w:rPr>
        <w:t>‘Redress Nominee for</w:t>
      </w:r>
      <w:r w:rsidR="002F4B63">
        <w:rPr>
          <w:color w:val="auto"/>
          <w:lang w:val="it-IT"/>
        </w:rPr>
        <w:t>m’ (modulo di nomina per il risarcimento)</w:t>
      </w:r>
      <w:r w:rsidR="0026651B" w:rsidRPr="00174967">
        <w:rPr>
          <w:color w:val="auto"/>
          <w:lang w:val="it-IT"/>
        </w:rPr>
        <w:t>.</w:t>
      </w:r>
    </w:p>
    <w:p w14:paraId="22E66480" w14:textId="4EFBB9D5" w:rsidR="00DE664F" w:rsidRPr="00174967" w:rsidRDefault="005134C2" w:rsidP="00DE664F">
      <w:pPr>
        <w:pStyle w:val="Heading2"/>
        <w:rPr>
          <w:color w:val="auto"/>
          <w:lang w:val="it-IT"/>
        </w:rPr>
      </w:pPr>
      <w:r>
        <w:rPr>
          <w:color w:val="auto"/>
          <w:lang w:val="it-IT"/>
        </w:rPr>
        <w:t>Esame della</w:t>
      </w:r>
      <w:r w:rsidR="008D0A8E">
        <w:rPr>
          <w:color w:val="auto"/>
          <w:lang w:val="it-IT"/>
        </w:rPr>
        <w:t xml:space="preserve"> domanda</w:t>
      </w:r>
    </w:p>
    <w:p w14:paraId="7BAA434F" w14:textId="6CF446A0" w:rsidR="00AB2E02" w:rsidRPr="00174967" w:rsidRDefault="00822E3F" w:rsidP="00C640DA">
      <w:pPr>
        <w:spacing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 xml:space="preserve">Una volta </w:t>
      </w:r>
      <w:r w:rsidR="000778BA">
        <w:rPr>
          <w:color w:val="auto"/>
          <w:lang w:val="it-IT"/>
        </w:rPr>
        <w:t>ricevuta</w:t>
      </w:r>
      <w:r>
        <w:rPr>
          <w:color w:val="auto"/>
          <w:lang w:val="it-IT"/>
        </w:rPr>
        <w:t>, la domanda viene esaminata</w:t>
      </w:r>
      <w:r w:rsidR="005134C2">
        <w:rPr>
          <w:color w:val="auto"/>
          <w:lang w:val="it-IT"/>
        </w:rPr>
        <w:t xml:space="preserve"> da un’autorità decisionale indipendente, </w:t>
      </w:r>
      <w:r w:rsidR="00C63000">
        <w:rPr>
          <w:color w:val="auto"/>
          <w:lang w:val="it-IT"/>
        </w:rPr>
        <w:t>attraverso un proce</w:t>
      </w:r>
      <w:r w:rsidR="005134C2">
        <w:rPr>
          <w:color w:val="auto"/>
          <w:lang w:val="it-IT"/>
        </w:rPr>
        <w:t xml:space="preserve">dimento </w:t>
      </w:r>
      <w:r w:rsidR="00D14E9D" w:rsidRPr="00174967">
        <w:rPr>
          <w:color w:val="auto"/>
          <w:lang w:val="it-IT"/>
        </w:rPr>
        <w:t>standard</w:t>
      </w:r>
      <w:r w:rsidR="005134C2">
        <w:rPr>
          <w:color w:val="auto"/>
          <w:lang w:val="it-IT"/>
        </w:rPr>
        <w:t xml:space="preserve"> che prende in cons</w:t>
      </w:r>
      <w:r w:rsidR="008851CA">
        <w:rPr>
          <w:color w:val="auto"/>
          <w:lang w:val="it-IT"/>
        </w:rPr>
        <w:t>iderazione una serie di fattori</w:t>
      </w:r>
      <w:r w:rsidR="00ED6AC2" w:rsidRPr="00174967">
        <w:rPr>
          <w:color w:val="auto"/>
          <w:lang w:val="it-IT"/>
        </w:rPr>
        <w:t xml:space="preserve">. </w:t>
      </w:r>
      <w:r w:rsidR="008851CA">
        <w:rPr>
          <w:color w:val="auto"/>
          <w:lang w:val="it-IT"/>
        </w:rPr>
        <w:t xml:space="preserve">I membri che compongono l’autorità decisionale indipendente non sono impiegati governativi né sono collegati alle altre organizzazioni che partecipano al </w:t>
      </w:r>
      <w:r w:rsidR="00DE664F" w:rsidRPr="00174967">
        <w:rPr>
          <w:color w:val="auto"/>
          <w:lang w:val="it-IT"/>
        </w:rPr>
        <w:t xml:space="preserve">National Redress </w:t>
      </w:r>
      <w:r w:rsidR="009E46BF" w:rsidRPr="00174967">
        <w:rPr>
          <w:color w:val="auto"/>
          <w:lang w:val="it-IT"/>
        </w:rPr>
        <w:t>S</w:t>
      </w:r>
      <w:r w:rsidR="00AB2E02" w:rsidRPr="00174967">
        <w:rPr>
          <w:color w:val="auto"/>
          <w:lang w:val="it-IT"/>
        </w:rPr>
        <w:t xml:space="preserve">cheme. </w:t>
      </w:r>
    </w:p>
    <w:p w14:paraId="4DE53279" w14:textId="75129F8F" w:rsidR="00DE664F" w:rsidRPr="00174967" w:rsidRDefault="00822E3F" w:rsidP="00DE664F">
      <w:pPr>
        <w:tabs>
          <w:tab w:val="center" w:pos="4873"/>
        </w:tabs>
        <w:spacing w:line="312" w:lineRule="auto"/>
        <w:rPr>
          <w:color w:val="auto"/>
          <w:lang w:val="it-IT"/>
        </w:rPr>
      </w:pPr>
      <w:r>
        <w:rPr>
          <w:color w:val="auto"/>
          <w:lang w:val="it-IT"/>
        </w:rPr>
        <w:t>Oltre all</w:t>
      </w:r>
      <w:r w:rsidR="008851CA">
        <w:rPr>
          <w:color w:val="auto"/>
          <w:lang w:val="it-IT"/>
        </w:rPr>
        <w:t>a domanda</w:t>
      </w:r>
      <w:r>
        <w:rPr>
          <w:color w:val="auto"/>
          <w:lang w:val="it-IT"/>
        </w:rPr>
        <w:t>,</w:t>
      </w:r>
      <w:r w:rsidR="008851CA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>sar</w:t>
      </w:r>
      <w:r w:rsidR="008851CA">
        <w:rPr>
          <w:color w:val="auto"/>
          <w:lang w:val="it-IT"/>
        </w:rPr>
        <w:t xml:space="preserve">à esaminata </w:t>
      </w:r>
      <w:r>
        <w:rPr>
          <w:color w:val="auto"/>
          <w:lang w:val="it-IT"/>
        </w:rPr>
        <w:t xml:space="preserve">qualsiasi altra documentazione </w:t>
      </w:r>
      <w:r w:rsidR="008851CA">
        <w:rPr>
          <w:color w:val="auto"/>
          <w:lang w:val="it-IT"/>
        </w:rPr>
        <w:t xml:space="preserve">o informazione </w:t>
      </w:r>
      <w:r>
        <w:rPr>
          <w:color w:val="auto"/>
          <w:lang w:val="it-IT"/>
        </w:rPr>
        <w:t>aggiuntiva</w:t>
      </w:r>
      <w:r w:rsidR="008851CA">
        <w:rPr>
          <w:color w:val="auto"/>
          <w:lang w:val="it-IT"/>
        </w:rPr>
        <w:t>. Se l’autorità decisionale indipendente stabilisce</w:t>
      </w:r>
      <w:r w:rsidR="008851CA" w:rsidRPr="0071337E">
        <w:rPr>
          <w:color w:val="auto"/>
          <w:lang w:val="it-IT"/>
        </w:rPr>
        <w:t xml:space="preserve"> </w:t>
      </w:r>
      <w:r w:rsidR="002F4B63">
        <w:rPr>
          <w:color w:val="auto"/>
          <w:lang w:val="it-IT"/>
        </w:rPr>
        <w:t>la veridic</w:t>
      </w:r>
      <w:r w:rsidR="008851CA">
        <w:rPr>
          <w:color w:val="auto"/>
          <w:lang w:val="it-IT"/>
        </w:rPr>
        <w:t>ità degli eventi</w:t>
      </w:r>
      <w:r w:rsidR="008851CA" w:rsidRPr="0071337E">
        <w:rPr>
          <w:color w:val="auto"/>
          <w:lang w:val="it-IT"/>
        </w:rPr>
        <w:t xml:space="preserve">, </w:t>
      </w:r>
      <w:r w:rsidR="008851CA">
        <w:rPr>
          <w:color w:val="auto"/>
          <w:lang w:val="it-IT"/>
        </w:rPr>
        <w:t>verrà offerto un risarcimento</w:t>
      </w:r>
      <w:r w:rsidR="00DE664F" w:rsidRPr="00174967">
        <w:rPr>
          <w:color w:val="auto"/>
          <w:lang w:val="it-IT"/>
        </w:rPr>
        <w:t>.</w:t>
      </w:r>
    </w:p>
    <w:p w14:paraId="6CCE20B3" w14:textId="72A9A2E7" w:rsidR="00AB2E02" w:rsidRPr="00174967" w:rsidRDefault="008D0A8E" w:rsidP="00AB2E02">
      <w:pPr>
        <w:pStyle w:val="Heading2"/>
        <w:rPr>
          <w:rFonts w:ascii="Arial" w:hAnsi="Arial" w:cstheme="minorBidi"/>
          <w:color w:val="auto"/>
          <w:lang w:val="it-IT"/>
        </w:rPr>
      </w:pPr>
      <w:r>
        <w:rPr>
          <w:color w:val="auto"/>
          <w:lang w:val="it-IT"/>
        </w:rPr>
        <w:t>Offerta di risarcimento</w:t>
      </w:r>
    </w:p>
    <w:p w14:paraId="3C5503C9" w14:textId="7CA5A4BD" w:rsidR="008851CA" w:rsidRDefault="008851CA" w:rsidP="00AB2E02">
      <w:pPr>
        <w:spacing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 xml:space="preserve">Una volta esaminata la domanda, </w:t>
      </w:r>
      <w:r w:rsidR="000778BA">
        <w:rPr>
          <w:color w:val="auto"/>
          <w:lang w:val="it-IT"/>
        </w:rPr>
        <w:t>riceverete</w:t>
      </w:r>
      <w:r>
        <w:rPr>
          <w:color w:val="auto"/>
          <w:lang w:val="it-IT"/>
        </w:rPr>
        <w:t xml:space="preserve"> una lettera che </w:t>
      </w:r>
      <w:r w:rsidR="000778BA">
        <w:rPr>
          <w:color w:val="auto"/>
          <w:lang w:val="it-IT"/>
        </w:rPr>
        <w:t xml:space="preserve">vi comunica </w:t>
      </w:r>
      <w:r>
        <w:rPr>
          <w:color w:val="auto"/>
          <w:lang w:val="it-IT"/>
        </w:rPr>
        <w:t>la decisione presa. Se non si</w:t>
      </w:r>
      <w:r w:rsidR="000778BA">
        <w:rPr>
          <w:color w:val="auto"/>
          <w:lang w:val="it-IT"/>
        </w:rPr>
        <w:t>ete soddisfatti dell’esito, pot</w:t>
      </w:r>
      <w:r w:rsidR="002F4B63">
        <w:rPr>
          <w:color w:val="auto"/>
          <w:lang w:val="it-IT"/>
        </w:rPr>
        <w:t xml:space="preserve">rete </w:t>
      </w:r>
      <w:r w:rsidR="00465096">
        <w:rPr>
          <w:color w:val="auto"/>
          <w:lang w:val="it-IT"/>
        </w:rPr>
        <w:t>fare</w:t>
      </w:r>
      <w:r w:rsidR="002F4B63">
        <w:rPr>
          <w:color w:val="auto"/>
          <w:lang w:val="it-IT"/>
        </w:rPr>
        <w:t xml:space="preserve"> ricorso</w:t>
      </w:r>
      <w:r>
        <w:rPr>
          <w:color w:val="auto"/>
          <w:lang w:val="it-IT"/>
        </w:rPr>
        <w:t>.</w:t>
      </w:r>
    </w:p>
    <w:p w14:paraId="5A17B5A1" w14:textId="7E1EC99B" w:rsidR="00AB2E02" w:rsidRPr="00174967" w:rsidRDefault="000778BA" w:rsidP="00AB2E02">
      <w:pPr>
        <w:spacing w:after="200" w:line="312" w:lineRule="auto"/>
        <w:rPr>
          <w:color w:val="auto"/>
          <w:sz w:val="24"/>
          <w:lang w:val="it-IT"/>
        </w:rPr>
      </w:pPr>
      <w:r>
        <w:rPr>
          <w:color w:val="auto"/>
          <w:lang w:val="it-IT"/>
        </w:rPr>
        <w:t xml:space="preserve">Se la domanda ha </w:t>
      </w:r>
      <w:r w:rsidR="008851CA">
        <w:rPr>
          <w:color w:val="auto"/>
          <w:lang w:val="it-IT"/>
        </w:rPr>
        <w:t>un esito favorevole, la lettera specificherà l’ammontare del risarcimento offerto</w:t>
      </w:r>
      <w:r w:rsidR="00AB2E02" w:rsidRPr="00174967">
        <w:rPr>
          <w:color w:val="auto"/>
          <w:lang w:val="it-IT"/>
        </w:rPr>
        <w:t xml:space="preserve"> </w:t>
      </w:r>
      <w:r w:rsidR="008851CA">
        <w:rPr>
          <w:color w:val="auto"/>
          <w:lang w:val="it-IT"/>
        </w:rPr>
        <w:t>e indicherà i servizi di consulenza e di assistenza psicologica</w:t>
      </w:r>
      <w:r w:rsidR="001F57FC" w:rsidRPr="00174967">
        <w:rPr>
          <w:color w:val="auto"/>
          <w:lang w:val="it-IT"/>
        </w:rPr>
        <w:t xml:space="preserve"> </w:t>
      </w:r>
      <w:r w:rsidR="008851CA">
        <w:rPr>
          <w:color w:val="auto"/>
          <w:lang w:val="it-IT"/>
        </w:rPr>
        <w:t xml:space="preserve">a </w:t>
      </w:r>
      <w:r w:rsidR="00822E3F">
        <w:rPr>
          <w:color w:val="auto"/>
          <w:lang w:val="it-IT"/>
        </w:rPr>
        <w:t xml:space="preserve">vostra </w:t>
      </w:r>
      <w:r w:rsidR="008851CA">
        <w:rPr>
          <w:color w:val="auto"/>
          <w:lang w:val="it-IT"/>
        </w:rPr>
        <w:t xml:space="preserve">disposizione. </w:t>
      </w:r>
      <w:r>
        <w:rPr>
          <w:color w:val="auto"/>
          <w:lang w:val="it-IT"/>
        </w:rPr>
        <w:t xml:space="preserve">Avrete anche la </w:t>
      </w:r>
      <w:r w:rsidR="008851CA">
        <w:rPr>
          <w:color w:val="auto"/>
          <w:lang w:val="it-IT"/>
        </w:rPr>
        <w:t xml:space="preserve">possibilità di ricevere un riscontro (una risposta personale diretta) da parte dell’organizzazione responsabile. </w:t>
      </w:r>
    </w:p>
    <w:p w14:paraId="625987D4" w14:textId="27B95940" w:rsidR="00D51DC3" w:rsidRDefault="00D51DC3" w:rsidP="00AB2E02">
      <w:pPr>
        <w:spacing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 xml:space="preserve">I servizi di sostegno potranno aiutarvi a vagliare l’offerta </w:t>
      </w:r>
      <w:r w:rsidR="00822E3F">
        <w:rPr>
          <w:color w:val="auto"/>
          <w:lang w:val="it-IT"/>
        </w:rPr>
        <w:t xml:space="preserve">ricevuta </w:t>
      </w:r>
      <w:r>
        <w:rPr>
          <w:color w:val="auto"/>
          <w:lang w:val="it-IT"/>
        </w:rPr>
        <w:t xml:space="preserve">e consigliarvi come procedere. Saranno anche in grado di indirizzarvi a qualcuno con cui parlare </w:t>
      </w:r>
      <w:r w:rsidR="002F4B63">
        <w:rPr>
          <w:color w:val="auto"/>
          <w:lang w:val="it-IT"/>
        </w:rPr>
        <w:t>del vostro stato d’animo</w:t>
      </w:r>
      <w:r>
        <w:rPr>
          <w:color w:val="auto"/>
          <w:lang w:val="it-IT"/>
        </w:rPr>
        <w:t>.</w:t>
      </w:r>
    </w:p>
    <w:p w14:paraId="3F29DCEF" w14:textId="6F28804A" w:rsidR="00AB2E02" w:rsidRPr="00174967" w:rsidRDefault="008D0A8E" w:rsidP="00DE664F">
      <w:pPr>
        <w:pStyle w:val="Heading2"/>
        <w:rPr>
          <w:color w:val="auto"/>
          <w:lang w:val="it-IT"/>
        </w:rPr>
      </w:pPr>
      <w:r>
        <w:rPr>
          <w:color w:val="auto"/>
          <w:lang w:val="it-IT"/>
        </w:rPr>
        <w:t>Come accettare o declinare l’offerta di risarcimento</w:t>
      </w:r>
    </w:p>
    <w:p w14:paraId="41EC0F3B" w14:textId="6992249D" w:rsidR="00D51DC3" w:rsidRDefault="00D51DC3" w:rsidP="00AB2E02">
      <w:pPr>
        <w:spacing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>Per accettare l’offerta del</w:t>
      </w:r>
      <w:r w:rsidR="00982F6C" w:rsidRPr="00174967">
        <w:rPr>
          <w:color w:val="auto"/>
          <w:lang w:val="it-IT"/>
        </w:rPr>
        <w:t xml:space="preserve"> National Redress Scheme</w:t>
      </w:r>
      <w:r>
        <w:rPr>
          <w:color w:val="auto"/>
          <w:lang w:val="it-IT"/>
        </w:rPr>
        <w:t xml:space="preserve"> dovete firmare e inviare il documento di accettazione en</w:t>
      </w:r>
      <w:r w:rsidR="002F4B63">
        <w:rPr>
          <w:color w:val="auto"/>
          <w:lang w:val="it-IT"/>
        </w:rPr>
        <w:t xml:space="preserve">tro sei mesi dal ricevimento. Qualora </w:t>
      </w:r>
      <w:r w:rsidR="00465096">
        <w:rPr>
          <w:color w:val="auto"/>
          <w:lang w:val="it-IT"/>
        </w:rPr>
        <w:t xml:space="preserve">il </w:t>
      </w:r>
      <w:r w:rsidR="002F4B63">
        <w:rPr>
          <w:color w:val="auto"/>
          <w:lang w:val="it-IT"/>
        </w:rPr>
        <w:t>Natio</w:t>
      </w:r>
      <w:r w:rsidR="002F4B63" w:rsidRPr="00174967">
        <w:rPr>
          <w:color w:val="auto"/>
          <w:lang w:val="it-IT"/>
        </w:rPr>
        <w:t>nal Redress Scheme</w:t>
      </w:r>
      <w:r>
        <w:rPr>
          <w:color w:val="auto"/>
          <w:lang w:val="it-IT"/>
        </w:rPr>
        <w:t xml:space="preserve"> </w:t>
      </w:r>
      <w:r w:rsidR="000778BA">
        <w:rPr>
          <w:color w:val="auto"/>
          <w:lang w:val="it-IT"/>
        </w:rPr>
        <w:t>non riceve</w:t>
      </w:r>
      <w:r w:rsidR="002F4B63">
        <w:rPr>
          <w:color w:val="auto"/>
          <w:lang w:val="it-IT"/>
        </w:rPr>
        <w:t>sse</w:t>
      </w:r>
      <w:r w:rsidR="000778BA">
        <w:rPr>
          <w:color w:val="auto"/>
          <w:lang w:val="it-IT"/>
        </w:rPr>
        <w:t xml:space="preserve"> il documento di accettazione </w:t>
      </w:r>
      <w:r>
        <w:rPr>
          <w:color w:val="auto"/>
          <w:lang w:val="it-IT"/>
        </w:rPr>
        <w:t xml:space="preserve">entro </w:t>
      </w:r>
      <w:r w:rsidR="002F4B63">
        <w:rPr>
          <w:color w:val="auto"/>
          <w:lang w:val="it-IT"/>
        </w:rPr>
        <w:t>tale</w:t>
      </w:r>
      <w:r w:rsidR="000778BA">
        <w:rPr>
          <w:color w:val="auto"/>
          <w:lang w:val="it-IT"/>
        </w:rPr>
        <w:t xml:space="preserve"> scadenza</w:t>
      </w:r>
      <w:r w:rsidR="002F4B63">
        <w:rPr>
          <w:color w:val="auto"/>
          <w:lang w:val="it-IT"/>
        </w:rPr>
        <w:t xml:space="preserve">, </w:t>
      </w:r>
      <w:r>
        <w:rPr>
          <w:color w:val="auto"/>
          <w:lang w:val="it-IT"/>
        </w:rPr>
        <w:t>riterrà che l’offerta è stata rifiutata.</w:t>
      </w:r>
      <w:r w:rsidR="00822E3F">
        <w:rPr>
          <w:color w:val="auto"/>
          <w:lang w:val="it-IT"/>
        </w:rPr>
        <w:t xml:space="preserve"> </w:t>
      </w:r>
      <w:r w:rsidR="000778BA">
        <w:rPr>
          <w:color w:val="auto"/>
          <w:lang w:val="it-IT"/>
        </w:rPr>
        <w:t xml:space="preserve">In ogni caso, </w:t>
      </w:r>
      <w:r w:rsidR="00822E3F">
        <w:rPr>
          <w:color w:val="auto"/>
          <w:lang w:val="it-IT"/>
        </w:rPr>
        <w:t>r</w:t>
      </w:r>
      <w:r>
        <w:rPr>
          <w:color w:val="auto"/>
          <w:lang w:val="it-IT"/>
        </w:rPr>
        <w:t>iceverete una lettera di sollecito</w:t>
      </w:r>
      <w:r w:rsidR="00822E3F">
        <w:rPr>
          <w:color w:val="auto"/>
          <w:lang w:val="it-IT"/>
        </w:rPr>
        <w:t xml:space="preserve"> 30 giorni prima dello scadere dell’offerta</w:t>
      </w:r>
      <w:r w:rsidR="000778BA">
        <w:rPr>
          <w:color w:val="auto"/>
          <w:lang w:val="it-IT"/>
        </w:rPr>
        <w:t xml:space="preserve"> e, </w:t>
      </w:r>
      <w:r w:rsidR="00465096">
        <w:rPr>
          <w:color w:val="auto"/>
          <w:lang w:val="it-IT"/>
        </w:rPr>
        <w:t>se ave</w:t>
      </w:r>
      <w:r w:rsidR="000778BA">
        <w:rPr>
          <w:color w:val="auto"/>
          <w:lang w:val="it-IT"/>
        </w:rPr>
        <w:t xml:space="preserve">te </w:t>
      </w:r>
      <w:r w:rsidR="00822E3F">
        <w:rPr>
          <w:color w:val="auto"/>
          <w:lang w:val="it-IT"/>
        </w:rPr>
        <w:t>bisogno di</w:t>
      </w:r>
      <w:r>
        <w:rPr>
          <w:color w:val="auto"/>
          <w:lang w:val="it-IT"/>
        </w:rPr>
        <w:t xml:space="preserve"> più tempo </w:t>
      </w:r>
      <w:r w:rsidR="00822E3F">
        <w:rPr>
          <w:color w:val="auto"/>
          <w:lang w:val="it-IT"/>
        </w:rPr>
        <w:t xml:space="preserve">per </w:t>
      </w:r>
      <w:r>
        <w:rPr>
          <w:color w:val="auto"/>
          <w:lang w:val="it-IT"/>
        </w:rPr>
        <w:t xml:space="preserve">prendere una decisione, </w:t>
      </w:r>
      <w:r w:rsidR="002F4B63">
        <w:rPr>
          <w:color w:val="auto"/>
          <w:lang w:val="it-IT"/>
        </w:rPr>
        <w:t>tale</w:t>
      </w:r>
      <w:r>
        <w:rPr>
          <w:color w:val="auto"/>
          <w:lang w:val="it-IT"/>
        </w:rPr>
        <w:t xml:space="preserve"> periodo potrà essere esteso.</w:t>
      </w:r>
    </w:p>
    <w:p w14:paraId="59651D67" w14:textId="100D722B" w:rsidR="002767FC" w:rsidRPr="00174967" w:rsidRDefault="00465096" w:rsidP="00C463F3">
      <w:pPr>
        <w:spacing w:line="312" w:lineRule="auto"/>
        <w:rPr>
          <w:color w:val="auto"/>
          <w:sz w:val="24"/>
          <w:lang w:val="it-IT"/>
        </w:rPr>
      </w:pPr>
      <w:r>
        <w:rPr>
          <w:color w:val="auto"/>
          <w:lang w:val="it-IT"/>
        </w:rPr>
        <w:t>L’accettazione del</w:t>
      </w:r>
      <w:r w:rsidR="00D51DC3">
        <w:rPr>
          <w:color w:val="auto"/>
          <w:lang w:val="it-IT"/>
        </w:rPr>
        <w:t>l’offerta implica che</w:t>
      </w:r>
      <w:r w:rsidR="002767FC" w:rsidRPr="00174967">
        <w:rPr>
          <w:color w:val="auto"/>
          <w:lang w:val="it-IT"/>
        </w:rPr>
        <w:t>:</w:t>
      </w:r>
    </w:p>
    <w:p w14:paraId="1725D22F" w14:textId="25C460A7" w:rsidR="002767FC" w:rsidRPr="00174967" w:rsidRDefault="00D51DC3" w:rsidP="002767FC">
      <w:pPr>
        <w:pStyle w:val="ListParagraph"/>
        <w:numPr>
          <w:ilvl w:val="0"/>
          <w:numId w:val="22"/>
        </w:numPr>
        <w:spacing w:after="200" w:line="312" w:lineRule="auto"/>
        <w:ind w:left="714" w:hanging="357"/>
        <w:rPr>
          <w:color w:val="auto"/>
          <w:lang w:val="it-IT"/>
        </w:rPr>
      </w:pPr>
      <w:r>
        <w:rPr>
          <w:color w:val="auto"/>
          <w:lang w:val="it-IT"/>
        </w:rPr>
        <w:t>non potrete intraprendere un’azione civile legale contro l’organizzazione responsabile né contro le persone ad essa associate riguardo l’abuso</w:t>
      </w:r>
      <w:r w:rsidR="000778BA">
        <w:rPr>
          <w:color w:val="auto"/>
          <w:lang w:val="it-IT"/>
        </w:rPr>
        <w:t xml:space="preserve"> subito</w:t>
      </w:r>
      <w:r>
        <w:rPr>
          <w:color w:val="auto"/>
          <w:lang w:val="it-IT"/>
        </w:rPr>
        <w:t xml:space="preserve"> </w:t>
      </w:r>
      <w:r w:rsidR="000B11FF" w:rsidRPr="00174967">
        <w:rPr>
          <w:color w:val="auto"/>
          <w:lang w:val="it-IT"/>
        </w:rPr>
        <w:t>(</w:t>
      </w:r>
      <w:r>
        <w:rPr>
          <w:color w:val="auto"/>
          <w:lang w:val="it-IT"/>
        </w:rPr>
        <w:t xml:space="preserve">ma non la persona che </w:t>
      </w:r>
      <w:r w:rsidR="000778BA">
        <w:rPr>
          <w:color w:val="auto"/>
          <w:lang w:val="it-IT"/>
        </w:rPr>
        <w:t xml:space="preserve">lo </w:t>
      </w:r>
      <w:r>
        <w:rPr>
          <w:color w:val="auto"/>
          <w:lang w:val="it-IT"/>
        </w:rPr>
        <w:t>ha commesso</w:t>
      </w:r>
      <w:r w:rsidR="000B11FF" w:rsidRPr="00174967">
        <w:rPr>
          <w:color w:val="auto"/>
          <w:lang w:val="it-IT"/>
        </w:rPr>
        <w:t>)</w:t>
      </w:r>
      <w:r>
        <w:rPr>
          <w:color w:val="auto"/>
          <w:lang w:val="it-IT"/>
        </w:rPr>
        <w:t>; e</w:t>
      </w:r>
    </w:p>
    <w:p w14:paraId="20FD1FC8" w14:textId="48A81C0F" w:rsidR="002767FC" w:rsidRPr="00174967" w:rsidRDefault="00D51DC3" w:rsidP="002767FC">
      <w:pPr>
        <w:pStyle w:val="ListParagraph"/>
        <w:numPr>
          <w:ilvl w:val="0"/>
          <w:numId w:val="22"/>
        </w:numPr>
        <w:spacing w:before="0"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 xml:space="preserve">non avrete diritto </w:t>
      </w:r>
      <w:r w:rsidR="00EF7E13">
        <w:rPr>
          <w:color w:val="auto"/>
          <w:lang w:val="it-IT"/>
        </w:rPr>
        <w:t xml:space="preserve">a </w:t>
      </w:r>
      <w:r>
        <w:rPr>
          <w:color w:val="auto"/>
          <w:lang w:val="it-IT"/>
        </w:rPr>
        <w:t>risarcimenti</w:t>
      </w:r>
      <w:r w:rsidR="00EF7E13">
        <w:rPr>
          <w:color w:val="auto"/>
          <w:lang w:val="it-IT"/>
        </w:rPr>
        <w:t xml:space="preserve"> futuri da quell’</w:t>
      </w:r>
      <w:r w:rsidR="000778BA">
        <w:rPr>
          <w:color w:val="auto"/>
          <w:lang w:val="it-IT"/>
        </w:rPr>
        <w:t>organizzazione in relazione a quell’abuso</w:t>
      </w:r>
      <w:r w:rsidR="002767FC" w:rsidRPr="00174967">
        <w:rPr>
          <w:color w:val="auto"/>
          <w:lang w:val="it-IT"/>
        </w:rPr>
        <w:t>.</w:t>
      </w:r>
    </w:p>
    <w:p w14:paraId="7B21D8EF" w14:textId="179831DB" w:rsidR="00EF7E13" w:rsidRDefault="00EF7E13" w:rsidP="00AB2E02">
      <w:pPr>
        <w:spacing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>Vi consigliamo di rivolgervi al</w:t>
      </w:r>
      <w:r w:rsidR="00DE664F" w:rsidRPr="00174967">
        <w:rPr>
          <w:color w:val="auto"/>
          <w:lang w:val="it-IT"/>
        </w:rPr>
        <w:t xml:space="preserve"> National Redress Scheme</w:t>
      </w:r>
      <w:r>
        <w:rPr>
          <w:color w:val="auto"/>
          <w:lang w:val="it-IT"/>
        </w:rPr>
        <w:t xml:space="preserve"> per ottenere un servizio di consulenza legale gratuita prima di firmare il documento di accettazione.</w:t>
      </w:r>
    </w:p>
    <w:p w14:paraId="374796B0" w14:textId="5DA19EBE" w:rsidR="00DE664F" w:rsidRPr="00174967" w:rsidRDefault="00822E3F" w:rsidP="00AB2E02">
      <w:pPr>
        <w:spacing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>Se decidete di non accettare</w:t>
      </w:r>
      <w:r w:rsidR="00EF7E13">
        <w:rPr>
          <w:color w:val="auto"/>
          <w:lang w:val="it-IT"/>
        </w:rPr>
        <w:t xml:space="preserve"> l’offerta</w:t>
      </w:r>
      <w:r>
        <w:rPr>
          <w:color w:val="auto"/>
          <w:lang w:val="it-IT"/>
        </w:rPr>
        <w:t>,</w:t>
      </w:r>
      <w:r w:rsidR="00EF7E13">
        <w:rPr>
          <w:color w:val="auto"/>
          <w:lang w:val="it-IT"/>
        </w:rPr>
        <w:t xml:space="preserve"> dovete </w:t>
      </w:r>
      <w:r w:rsidR="000778BA">
        <w:rPr>
          <w:color w:val="auto"/>
          <w:lang w:val="it-IT"/>
        </w:rPr>
        <w:t>inviare</w:t>
      </w:r>
      <w:r w:rsidR="00EF7E13">
        <w:rPr>
          <w:color w:val="auto"/>
          <w:lang w:val="it-IT"/>
        </w:rPr>
        <w:t xml:space="preserve"> il documento </w:t>
      </w:r>
      <w:r w:rsidR="002F4B63">
        <w:rPr>
          <w:color w:val="auto"/>
          <w:lang w:val="it-IT"/>
        </w:rPr>
        <w:t>attestante il vostro rifiuto</w:t>
      </w:r>
      <w:r w:rsidR="000778BA">
        <w:rPr>
          <w:color w:val="auto"/>
          <w:lang w:val="it-IT"/>
        </w:rPr>
        <w:t>,</w:t>
      </w:r>
      <w:r w:rsidR="00EF7E13">
        <w:rPr>
          <w:color w:val="auto"/>
          <w:lang w:val="it-IT"/>
        </w:rPr>
        <w:t xml:space="preserve"> </w:t>
      </w:r>
      <w:r w:rsidR="000778BA">
        <w:rPr>
          <w:color w:val="auto"/>
          <w:lang w:val="it-IT"/>
        </w:rPr>
        <w:t>debitamente firmato</w:t>
      </w:r>
      <w:r w:rsidR="00AB2E02" w:rsidRPr="00174967">
        <w:rPr>
          <w:color w:val="auto"/>
          <w:lang w:val="it-IT"/>
        </w:rPr>
        <w:t xml:space="preserve">. </w:t>
      </w:r>
      <w:r>
        <w:rPr>
          <w:color w:val="auto"/>
          <w:lang w:val="it-IT"/>
        </w:rPr>
        <w:t>Una volta</w:t>
      </w:r>
      <w:r w:rsidR="00EF7E13">
        <w:rPr>
          <w:color w:val="auto"/>
          <w:lang w:val="it-IT"/>
        </w:rPr>
        <w:t xml:space="preserve"> declinata</w:t>
      </w:r>
      <w:r>
        <w:rPr>
          <w:color w:val="auto"/>
          <w:lang w:val="it-IT"/>
        </w:rPr>
        <w:t xml:space="preserve"> un’offerta, non si possono</w:t>
      </w:r>
      <w:r w:rsidR="00EF7E13">
        <w:rPr>
          <w:color w:val="auto"/>
          <w:lang w:val="it-IT"/>
        </w:rPr>
        <w:t xml:space="preserve"> presentare </w:t>
      </w:r>
      <w:r>
        <w:rPr>
          <w:color w:val="auto"/>
          <w:lang w:val="it-IT"/>
        </w:rPr>
        <w:t xml:space="preserve">altre </w:t>
      </w:r>
      <w:r w:rsidR="00EF7E13">
        <w:rPr>
          <w:color w:val="auto"/>
          <w:lang w:val="it-IT"/>
        </w:rPr>
        <w:t xml:space="preserve">domande </w:t>
      </w:r>
      <w:r>
        <w:rPr>
          <w:color w:val="auto"/>
          <w:lang w:val="it-IT"/>
        </w:rPr>
        <w:t>al</w:t>
      </w:r>
      <w:r w:rsidR="00EF7E13">
        <w:rPr>
          <w:color w:val="auto"/>
          <w:lang w:val="it-IT"/>
        </w:rPr>
        <w:t xml:space="preserve"> </w:t>
      </w:r>
      <w:r w:rsidR="00283665" w:rsidRPr="00174967">
        <w:rPr>
          <w:color w:val="auto"/>
          <w:lang w:val="it-IT"/>
        </w:rPr>
        <w:t>National Redress</w:t>
      </w:r>
      <w:r w:rsidR="00AB2E02" w:rsidRPr="00174967">
        <w:rPr>
          <w:color w:val="auto"/>
          <w:lang w:val="it-IT"/>
        </w:rPr>
        <w:t xml:space="preserve"> </w:t>
      </w:r>
      <w:r w:rsidR="009E46BF" w:rsidRPr="00174967">
        <w:rPr>
          <w:color w:val="auto"/>
          <w:lang w:val="it-IT"/>
        </w:rPr>
        <w:t>S</w:t>
      </w:r>
      <w:r w:rsidR="00AB2E02" w:rsidRPr="00174967">
        <w:rPr>
          <w:color w:val="auto"/>
          <w:lang w:val="it-IT"/>
        </w:rPr>
        <w:t>cheme</w:t>
      </w:r>
      <w:r w:rsidR="00EF7E13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 xml:space="preserve">relative </w:t>
      </w:r>
      <w:r w:rsidR="002F4B63">
        <w:rPr>
          <w:color w:val="auto"/>
          <w:lang w:val="it-IT"/>
        </w:rPr>
        <w:t xml:space="preserve">allo stesso </w:t>
      </w:r>
      <w:r w:rsidR="00EF7E13">
        <w:rPr>
          <w:color w:val="auto"/>
          <w:lang w:val="it-IT"/>
        </w:rPr>
        <w:t xml:space="preserve">abuso. Tuttavia continuerete ad avere l’opzione di procedere a livello penale </w:t>
      </w:r>
      <w:r w:rsidR="00F61CFE" w:rsidRPr="00174967">
        <w:rPr>
          <w:color w:val="auto"/>
          <w:lang w:val="it-IT"/>
        </w:rPr>
        <w:t>(</w:t>
      </w:r>
      <w:r>
        <w:rPr>
          <w:color w:val="auto"/>
          <w:lang w:val="it-IT"/>
        </w:rPr>
        <w:t>rivolgendovi alla polizia</w:t>
      </w:r>
      <w:r w:rsidR="00F61CFE" w:rsidRPr="00174967">
        <w:rPr>
          <w:color w:val="auto"/>
          <w:lang w:val="it-IT"/>
        </w:rPr>
        <w:t xml:space="preserve">) </w:t>
      </w:r>
      <w:r>
        <w:rPr>
          <w:color w:val="auto"/>
          <w:lang w:val="it-IT"/>
        </w:rPr>
        <w:t xml:space="preserve">contro quella particolare </w:t>
      </w:r>
      <w:r w:rsidR="00EF7E13">
        <w:rPr>
          <w:color w:val="auto"/>
          <w:lang w:val="it-IT"/>
        </w:rPr>
        <w:t>organizzazione</w:t>
      </w:r>
      <w:r w:rsidR="00F61CFE" w:rsidRPr="00174967">
        <w:rPr>
          <w:color w:val="auto"/>
          <w:lang w:val="it-IT"/>
        </w:rPr>
        <w:t xml:space="preserve">.  </w:t>
      </w:r>
    </w:p>
    <w:p w14:paraId="506CAD36" w14:textId="33F713C5" w:rsidR="00AB2E02" w:rsidRPr="00174967" w:rsidRDefault="008D0A8E" w:rsidP="00AB2E02">
      <w:pPr>
        <w:pStyle w:val="Heading2"/>
        <w:spacing w:after="0"/>
        <w:rPr>
          <w:color w:val="auto"/>
          <w:lang w:val="it-IT"/>
        </w:rPr>
      </w:pPr>
      <w:r>
        <w:rPr>
          <w:color w:val="auto"/>
          <w:lang w:val="it-IT"/>
        </w:rPr>
        <w:t>Ulteriori informazioni</w:t>
      </w:r>
    </w:p>
    <w:p w14:paraId="028F708A" w14:textId="7C445D76" w:rsidR="00AB2E02" w:rsidRPr="00174967" w:rsidRDefault="00EF7E13" w:rsidP="00CF2A87">
      <w:pPr>
        <w:spacing w:after="200" w:line="360" w:lineRule="auto"/>
        <w:rPr>
          <w:color w:val="auto"/>
          <w:lang w:val="it-IT"/>
        </w:rPr>
      </w:pPr>
      <w:r>
        <w:rPr>
          <w:color w:val="auto"/>
          <w:lang w:val="it-IT"/>
        </w:rPr>
        <w:t>Per saperne di più sul</w:t>
      </w:r>
      <w:r w:rsidR="00AB2E02" w:rsidRPr="00174967">
        <w:rPr>
          <w:color w:val="auto"/>
          <w:lang w:val="it-IT"/>
        </w:rPr>
        <w:t xml:space="preserve"> National Redress Scheme</w:t>
      </w:r>
      <w:bookmarkStart w:id="2" w:name="_Hlk516493077"/>
      <w:r w:rsidR="00AB2E02" w:rsidRPr="00174967">
        <w:rPr>
          <w:color w:val="auto"/>
          <w:lang w:val="it-IT"/>
        </w:rPr>
        <w:t>, visit</w:t>
      </w:r>
      <w:r>
        <w:rPr>
          <w:color w:val="auto"/>
          <w:lang w:val="it-IT"/>
        </w:rPr>
        <w:t>ate</w:t>
      </w:r>
      <w:r w:rsidR="00465096">
        <w:rPr>
          <w:color w:val="auto"/>
          <w:lang w:val="it-IT"/>
        </w:rPr>
        <w:t xml:space="preserve"> il sito web</w:t>
      </w:r>
      <w:r w:rsidR="00AB2E02" w:rsidRPr="00174967">
        <w:rPr>
          <w:color w:val="auto"/>
          <w:lang w:val="it-IT"/>
        </w:rPr>
        <w:t xml:space="preserve"> </w:t>
      </w:r>
      <w:hyperlink r:id="rId10" w:history="1">
        <w:r w:rsidR="00CF2A87" w:rsidRPr="00DB3334">
          <w:rPr>
            <w:rStyle w:val="Hyperlink"/>
            <w:b/>
            <w:color w:val="auto"/>
          </w:rPr>
          <w:t>www.nationalredress.gov.au</w:t>
        </w:r>
      </w:hyperlink>
      <w:r w:rsidR="00AB2E02" w:rsidRPr="00174967">
        <w:rPr>
          <w:b/>
          <w:color w:val="auto"/>
          <w:lang w:val="it-IT"/>
        </w:rPr>
        <w:t xml:space="preserve"> </w:t>
      </w:r>
      <w:r>
        <w:rPr>
          <w:color w:val="auto"/>
          <w:lang w:val="it-IT"/>
        </w:rPr>
        <w:t>o chiamate il</w:t>
      </w:r>
      <w:r w:rsidR="00AB2E02" w:rsidRPr="00174967">
        <w:rPr>
          <w:color w:val="auto"/>
          <w:lang w:val="it-IT"/>
        </w:rPr>
        <w:t xml:space="preserve"> National Redress </w:t>
      </w:r>
      <w:r w:rsidR="009E46BF" w:rsidRPr="00174967">
        <w:rPr>
          <w:color w:val="auto"/>
          <w:lang w:val="it-IT"/>
        </w:rPr>
        <w:t>Scheme</w:t>
      </w:r>
      <w:r>
        <w:rPr>
          <w:color w:val="auto"/>
          <w:lang w:val="it-IT"/>
        </w:rPr>
        <w:t xml:space="preserve"> al</w:t>
      </w:r>
      <w:r w:rsidR="00465096">
        <w:rPr>
          <w:color w:val="auto"/>
          <w:lang w:val="it-IT"/>
        </w:rPr>
        <w:t xml:space="preserve"> numero</w:t>
      </w:r>
      <w:r w:rsidR="00AB2E02" w:rsidRPr="00174967">
        <w:rPr>
          <w:color w:val="auto"/>
          <w:lang w:val="it-IT"/>
        </w:rPr>
        <w:t xml:space="preserve"> </w:t>
      </w:r>
      <w:r w:rsidR="00CF2A87">
        <w:rPr>
          <w:color w:val="auto"/>
          <w:lang w:val="it-IT"/>
        </w:rPr>
        <w:t xml:space="preserve">               </w:t>
      </w:r>
      <w:r w:rsidR="00AB2E02" w:rsidRPr="00174967">
        <w:rPr>
          <w:b/>
          <w:color w:val="auto"/>
          <w:lang w:val="it-IT"/>
        </w:rPr>
        <w:t>1800 737 377</w:t>
      </w:r>
      <w:r w:rsidR="00465096" w:rsidRPr="00CF2A87">
        <w:rPr>
          <w:bCs/>
          <w:color w:val="auto"/>
          <w:lang w:val="it-IT"/>
        </w:rPr>
        <w:t>.</w:t>
      </w:r>
      <w:r w:rsidR="00AB2E02" w:rsidRPr="00174967">
        <w:rPr>
          <w:b/>
          <w:color w:val="auto"/>
          <w:lang w:val="it-IT"/>
        </w:rPr>
        <w:t xml:space="preserve"> </w:t>
      </w:r>
      <w:r>
        <w:rPr>
          <w:color w:val="auto"/>
          <w:lang w:val="it-IT"/>
        </w:rPr>
        <w:t xml:space="preserve">Se avete </w:t>
      </w:r>
      <w:r w:rsidR="000778BA">
        <w:rPr>
          <w:color w:val="auto"/>
          <w:lang w:val="it-IT"/>
        </w:rPr>
        <w:t xml:space="preserve">bisogno di un </w:t>
      </w:r>
      <w:r>
        <w:rPr>
          <w:color w:val="auto"/>
          <w:lang w:val="it-IT"/>
        </w:rPr>
        <w:t>interprete</w:t>
      </w:r>
      <w:r w:rsidR="00465096">
        <w:rPr>
          <w:color w:val="auto"/>
          <w:lang w:val="it-IT"/>
        </w:rPr>
        <w:t>,</w:t>
      </w:r>
      <w:r>
        <w:rPr>
          <w:color w:val="auto"/>
          <w:lang w:val="it-IT"/>
        </w:rPr>
        <w:t xml:space="preserve"> telefonate a</w:t>
      </w:r>
      <w:r w:rsidR="002F4B63">
        <w:rPr>
          <w:color w:val="auto"/>
          <w:lang w:val="it-IT"/>
        </w:rPr>
        <w:t xml:space="preserve">l </w:t>
      </w:r>
      <w:r w:rsidR="002F4B63" w:rsidRPr="00302E38">
        <w:rPr>
          <w:color w:val="auto"/>
          <w:lang w:val="it-IT"/>
        </w:rPr>
        <w:t>Servizio Traduttori e Interpreti</w:t>
      </w:r>
      <w:r w:rsidR="00AB2E02" w:rsidRPr="00174967">
        <w:rPr>
          <w:color w:val="auto"/>
          <w:lang w:val="it-IT"/>
        </w:rPr>
        <w:t xml:space="preserve"> </w:t>
      </w:r>
      <w:r w:rsidR="00AB2E02" w:rsidRPr="00174967">
        <w:rPr>
          <w:b/>
          <w:bCs/>
          <w:color w:val="auto"/>
          <w:lang w:val="it-IT"/>
        </w:rPr>
        <w:t>TIS National</w:t>
      </w:r>
      <w:r w:rsidR="00AB2E02" w:rsidRPr="00174967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>al</w:t>
      </w:r>
      <w:r w:rsidR="00465096">
        <w:rPr>
          <w:color w:val="auto"/>
          <w:lang w:val="it-IT"/>
        </w:rPr>
        <w:t xml:space="preserve"> numero</w:t>
      </w:r>
      <w:r w:rsidR="00AB2E02" w:rsidRPr="00174967">
        <w:rPr>
          <w:color w:val="auto"/>
          <w:lang w:val="it-IT"/>
        </w:rPr>
        <w:t xml:space="preserve"> </w:t>
      </w:r>
      <w:r w:rsidR="00AB2E02" w:rsidRPr="00174967">
        <w:rPr>
          <w:b/>
          <w:bCs/>
          <w:color w:val="auto"/>
          <w:lang w:val="it-IT"/>
        </w:rPr>
        <w:t>131 450</w:t>
      </w:r>
      <w:r w:rsidR="00AB2E02" w:rsidRPr="00174967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>e chiedete di chiamare il</w:t>
      </w:r>
      <w:r w:rsidR="00AB2E02" w:rsidRPr="00174967">
        <w:rPr>
          <w:color w:val="auto"/>
          <w:lang w:val="it-IT"/>
        </w:rPr>
        <w:t xml:space="preserve"> National Redress </w:t>
      </w:r>
      <w:r w:rsidR="00E30091" w:rsidRPr="00174967">
        <w:rPr>
          <w:color w:val="auto"/>
          <w:lang w:val="it-IT"/>
        </w:rPr>
        <w:t>Scheme</w:t>
      </w:r>
      <w:r>
        <w:rPr>
          <w:color w:val="auto"/>
          <w:lang w:val="it-IT"/>
        </w:rPr>
        <w:t xml:space="preserve"> al</w:t>
      </w:r>
      <w:r w:rsidR="00465096">
        <w:rPr>
          <w:color w:val="auto"/>
          <w:lang w:val="it-IT"/>
        </w:rPr>
        <w:t xml:space="preserve"> numero</w:t>
      </w:r>
      <w:r w:rsidR="00CF2A87">
        <w:rPr>
          <w:color w:val="auto"/>
          <w:lang w:val="it-IT"/>
        </w:rPr>
        <w:t xml:space="preserve"> </w:t>
      </w:r>
      <w:r w:rsidR="00AB2E02" w:rsidRPr="00174967">
        <w:rPr>
          <w:color w:val="auto"/>
          <w:lang w:val="it-IT"/>
        </w:rPr>
        <w:t>1800 737 377.</w:t>
      </w:r>
    </w:p>
    <w:bookmarkEnd w:id="2"/>
    <w:p w14:paraId="53DD1DE5" w14:textId="3F8DC58B" w:rsidR="00AB2E02" w:rsidRPr="00174967" w:rsidRDefault="00AB2E02" w:rsidP="00182539">
      <w:pPr>
        <w:pStyle w:val="Heading2"/>
        <w:rPr>
          <w:color w:val="auto"/>
          <w:lang w:val="it-IT"/>
        </w:rPr>
      </w:pPr>
    </w:p>
    <w:sectPr w:rsidR="00AB2E02" w:rsidRPr="00174967" w:rsidSect="00AB2E02">
      <w:footerReference w:type="default" r:id="rId11"/>
      <w:headerReference w:type="first" r:id="rId12"/>
      <w:footerReference w:type="first" r:id="rId13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A819CC" w15:done="0"/>
  <w15:commentEx w15:paraId="38E7796E" w15:done="0"/>
  <w15:commentEx w15:paraId="232A4D33" w15:done="0"/>
  <w15:commentEx w15:paraId="1E4CC146" w15:done="0"/>
  <w15:commentEx w15:paraId="4402DD55" w15:done="0"/>
  <w15:commentEx w15:paraId="3CF1E018" w15:done="0"/>
  <w15:commentEx w15:paraId="72F5B3B3" w15:done="0"/>
  <w15:commentEx w15:paraId="4388BAF0" w15:done="0"/>
  <w15:commentEx w15:paraId="4C6C0051" w15:done="0"/>
  <w15:commentEx w15:paraId="5A946BAE" w15:done="0"/>
  <w15:commentEx w15:paraId="66550B80" w15:done="0"/>
  <w15:commentEx w15:paraId="0F89327E" w15:done="0"/>
  <w15:commentEx w15:paraId="1D62D475" w15:done="0"/>
  <w15:commentEx w15:paraId="58A38EF3" w15:done="0"/>
  <w15:commentEx w15:paraId="320C2135" w15:done="0"/>
  <w15:commentEx w15:paraId="4430DFC0" w15:done="0"/>
  <w15:commentEx w15:paraId="66751475" w15:done="0"/>
  <w15:commentEx w15:paraId="349EC178" w15:done="0"/>
  <w15:commentEx w15:paraId="4970E0D3" w15:done="0"/>
  <w15:commentEx w15:paraId="4C70A46F" w15:done="0"/>
  <w15:commentEx w15:paraId="0A6DDC64" w15:done="0"/>
  <w15:commentEx w15:paraId="33ACA4B9" w15:done="0"/>
  <w15:commentEx w15:paraId="5B804A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819CC" w16cid:durableId="1F0C2A35"/>
  <w16cid:commentId w16cid:paraId="38E7796E" w16cid:durableId="1F0B4C0F"/>
  <w16cid:commentId w16cid:paraId="232A4D33" w16cid:durableId="1F0B4C10"/>
  <w16cid:commentId w16cid:paraId="1E4CC146" w16cid:durableId="1F0C2E12"/>
  <w16cid:commentId w16cid:paraId="4402DD55" w16cid:durableId="1F0B4C11"/>
  <w16cid:commentId w16cid:paraId="3CF1E018" w16cid:durableId="1F0B4C12"/>
  <w16cid:commentId w16cid:paraId="72F5B3B3" w16cid:durableId="1F0C2E43"/>
  <w16cid:commentId w16cid:paraId="4388BAF0" w16cid:durableId="1F0C2B42"/>
  <w16cid:commentId w16cid:paraId="4C6C0051" w16cid:durableId="1F0B4C13"/>
  <w16cid:commentId w16cid:paraId="5A946BAE" w16cid:durableId="1F0C2E87"/>
  <w16cid:commentId w16cid:paraId="66550B80" w16cid:durableId="1F0B4C14"/>
  <w16cid:commentId w16cid:paraId="0F89327E" w16cid:durableId="1F0B4C15"/>
  <w16cid:commentId w16cid:paraId="1D62D475" w16cid:durableId="1F0B4C16"/>
  <w16cid:commentId w16cid:paraId="58A38EF3" w16cid:durableId="1F0C2EFC"/>
  <w16cid:commentId w16cid:paraId="320C2135" w16cid:durableId="1F0B4C18"/>
  <w16cid:commentId w16cid:paraId="4430DFC0" w16cid:durableId="1F0C2ED6"/>
  <w16cid:commentId w16cid:paraId="66751475" w16cid:durableId="1F0B4C19"/>
  <w16cid:commentId w16cid:paraId="349EC178" w16cid:durableId="1F0B4C1A"/>
  <w16cid:commentId w16cid:paraId="4970E0D3" w16cid:durableId="1F0B4C1B"/>
  <w16cid:commentId w16cid:paraId="4C70A46F" w16cid:durableId="1F0C2F2C"/>
  <w16cid:commentId w16cid:paraId="0A6DDC64" w16cid:durableId="1F0B4C1C"/>
  <w16cid:commentId w16cid:paraId="33ACA4B9" w16cid:durableId="1F0B4C1D"/>
  <w16cid:commentId w16cid:paraId="5B804AB3" w16cid:durableId="1F0C2F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8EB00" w14:textId="77777777" w:rsidR="00FF60AD" w:rsidRDefault="00FF60AD" w:rsidP="00AF4F27">
      <w:r>
        <w:separator/>
      </w:r>
    </w:p>
    <w:p w14:paraId="495C3504" w14:textId="77777777" w:rsidR="00FF60AD" w:rsidRDefault="00FF60AD"/>
  </w:endnote>
  <w:endnote w:type="continuationSeparator" w:id="0">
    <w:p w14:paraId="2895D043" w14:textId="77777777" w:rsidR="00FF60AD" w:rsidRDefault="00FF60AD" w:rsidP="00AF4F27">
      <w:r>
        <w:continuationSeparator/>
      </w:r>
    </w:p>
    <w:p w14:paraId="16635576" w14:textId="77777777" w:rsidR="00FF60AD" w:rsidRDefault="00FF6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F1455" w14:textId="77777777" w:rsidR="00D51DC3" w:rsidRDefault="00D51DC3">
    <w:pPr>
      <w:pStyle w:val="Footer"/>
    </w:pPr>
    <w:r>
      <w:rPr>
        <w:noProof/>
        <w:lang w:val="en-PH" w:eastAsia="en-PH"/>
      </w:rPr>
      <w:drawing>
        <wp:inline distT="0" distB="0" distL="0" distR="0" wp14:anchorId="39D0C691" wp14:editId="195E6EF6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9BBEFF" w14:textId="0C6A0CFD" w:rsidR="00D51DC3" w:rsidRPr="008C3027" w:rsidRDefault="00D51DC3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Pr="008C3027">
      <w:rPr>
        <w:sz w:val="20"/>
        <w:szCs w:val="20"/>
      </w:rPr>
      <w:t xml:space="preserve"> – </w:t>
    </w:r>
    <w:r>
      <w:rPr>
        <w:sz w:val="20"/>
        <w:szCs w:val="20"/>
      </w:rPr>
      <w:t>Italian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 </w:t>
    </w:r>
    <w:r>
      <w:rPr>
        <w:sz w:val="20"/>
        <w:szCs w:val="20"/>
      </w:rPr>
      <w:tab/>
    </w:r>
    <w:r w:rsidRPr="008C3027">
      <w:rPr>
        <w:sz w:val="20"/>
        <w:szCs w:val="20"/>
      </w:rPr>
      <w:t xml:space="preserve">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D803BC">
      <w:rPr>
        <w:noProof/>
        <w:sz w:val="20"/>
        <w:szCs w:val="20"/>
      </w:rPr>
      <w:t>3</w:t>
    </w:r>
    <w:r w:rsidRPr="008C3027">
      <w:rPr>
        <w:noProof/>
        <w:sz w:val="20"/>
        <w:szCs w:val="20"/>
      </w:rPr>
      <w:fldChar w:fldCharType="end"/>
    </w:r>
  </w:p>
  <w:p w14:paraId="58FB065D" w14:textId="77777777" w:rsidR="00D51DC3" w:rsidRDefault="00D51DC3">
    <w:pPr>
      <w:pStyle w:val="Footer"/>
    </w:pPr>
  </w:p>
  <w:p w14:paraId="313013CC" w14:textId="77777777" w:rsidR="00D51DC3" w:rsidRDefault="00D51D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0409" w14:textId="77777777" w:rsidR="00D51DC3" w:rsidRDefault="00D51DC3">
    <w:pPr>
      <w:pStyle w:val="Footer"/>
    </w:pPr>
    <w:r>
      <w:rPr>
        <w:noProof/>
        <w:lang w:val="en-PH" w:eastAsia="en-PH"/>
      </w:rPr>
      <w:drawing>
        <wp:inline distT="0" distB="0" distL="0" distR="0" wp14:anchorId="2B2982A1" wp14:editId="72851ED2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5908E" w14:textId="014D04B2" w:rsidR="00D51DC3" w:rsidRPr="008C3027" w:rsidRDefault="00D51DC3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</w:t>
    </w:r>
    <w:r w:rsidRPr="008C3027">
      <w:rPr>
        <w:sz w:val="20"/>
        <w:szCs w:val="20"/>
      </w:rPr>
      <w:t>edress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 xml:space="preserve">– </w:t>
    </w:r>
    <w:r>
      <w:rPr>
        <w:sz w:val="20"/>
        <w:szCs w:val="20"/>
      </w:rPr>
      <w:t xml:space="preserve">Italian     </w:t>
    </w:r>
    <w:r w:rsidR="00B03CAD"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FF60AD">
      <w:rPr>
        <w:noProof/>
        <w:sz w:val="20"/>
        <w:szCs w:val="20"/>
      </w:rPr>
      <w:t>1</w:t>
    </w:r>
    <w:r w:rsidRPr="008C3027">
      <w:rPr>
        <w:noProof/>
        <w:sz w:val="20"/>
        <w:szCs w:val="20"/>
      </w:rPr>
      <w:fldChar w:fldCharType="end"/>
    </w:r>
  </w:p>
  <w:p w14:paraId="0BC775C6" w14:textId="77777777" w:rsidR="00D51DC3" w:rsidRDefault="00D51D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0CA63" w14:textId="77777777" w:rsidR="00FF60AD" w:rsidRDefault="00FF60AD" w:rsidP="00AF4F27">
      <w:r>
        <w:separator/>
      </w:r>
    </w:p>
    <w:p w14:paraId="17D0FA5B" w14:textId="77777777" w:rsidR="00FF60AD" w:rsidRDefault="00FF60AD"/>
  </w:footnote>
  <w:footnote w:type="continuationSeparator" w:id="0">
    <w:p w14:paraId="5DBB25D6" w14:textId="77777777" w:rsidR="00FF60AD" w:rsidRDefault="00FF60AD" w:rsidP="00AF4F27">
      <w:r>
        <w:continuationSeparator/>
      </w:r>
    </w:p>
    <w:p w14:paraId="6FA77528" w14:textId="77777777" w:rsidR="00FF60AD" w:rsidRDefault="00FF60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A064" w14:textId="77777777" w:rsidR="00D51DC3" w:rsidRDefault="00D51DC3" w:rsidP="008C3027">
    <w:pPr>
      <w:pStyle w:val="Header"/>
    </w:pPr>
    <w:r>
      <w:rPr>
        <w:noProof/>
        <w:lang w:val="en-PH" w:eastAsia="en-PH"/>
      </w:rPr>
      <w:drawing>
        <wp:inline distT="0" distB="0" distL="0" distR="0" wp14:anchorId="56D39561" wp14:editId="0E16850E">
          <wp:extent cx="2378075" cy="787400"/>
          <wp:effectExtent l="0" t="0" r="0" b="0"/>
          <wp:docPr id="67" name="Picture 67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7DDF7" w14:textId="77777777" w:rsidR="00D51DC3" w:rsidRDefault="00D51DC3" w:rsidP="008C3027">
    <w:pPr>
      <w:pStyle w:val="NoSpacing"/>
    </w:pPr>
  </w:p>
  <w:p w14:paraId="155B2B11" w14:textId="3B7DEBB2" w:rsidR="00D51DC3" w:rsidRPr="002E7B86" w:rsidRDefault="00D51DC3" w:rsidP="008C3027">
    <w:pPr>
      <w:pStyle w:val="Heading1"/>
    </w:pPr>
    <w:r>
      <w:t>SCHEDA INFORMATIVA</w:t>
    </w:r>
  </w:p>
  <w:p w14:paraId="658FF8F3" w14:textId="77777777" w:rsidR="00D51DC3" w:rsidRPr="007C7F32" w:rsidRDefault="00D51DC3" w:rsidP="007C7F32">
    <w:pPr>
      <w:pStyle w:val="Header"/>
    </w:pPr>
    <w:r>
      <w:rPr>
        <w:noProof/>
        <w:lang w:val="en-PH" w:eastAsia="en-PH"/>
      </w:rPr>
      <w:drawing>
        <wp:inline distT="0" distB="0" distL="0" distR="0" wp14:anchorId="10FB2342" wp14:editId="0D846529">
          <wp:extent cx="6210935" cy="60474"/>
          <wp:effectExtent l="0" t="0" r="0" b="3175"/>
          <wp:docPr id="68" name="Picture 6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E70F2" w14:textId="77777777" w:rsidR="00D51DC3" w:rsidRDefault="00D51D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2690"/>
    <w:multiLevelType w:val="hybridMultilevel"/>
    <w:tmpl w:val="53183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12792"/>
    <w:multiLevelType w:val="hybridMultilevel"/>
    <w:tmpl w:val="7B529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5B0DD7"/>
    <w:multiLevelType w:val="hybridMultilevel"/>
    <w:tmpl w:val="4C604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67E3B"/>
    <w:multiLevelType w:val="hybridMultilevel"/>
    <w:tmpl w:val="37AC5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83BF9"/>
    <w:multiLevelType w:val="hybridMultilevel"/>
    <w:tmpl w:val="74741EF0"/>
    <w:lvl w:ilvl="0" w:tplc="3A3C7E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8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12"/>
  </w:num>
  <w:num w:numId="20">
    <w:abstractNumId w:val="18"/>
  </w:num>
  <w:num w:numId="21">
    <w:abstractNumId w:val="23"/>
  </w:num>
  <w:num w:numId="22">
    <w:abstractNumId w:val="13"/>
  </w:num>
  <w:num w:numId="23">
    <w:abstractNumId w:val="19"/>
  </w:num>
  <w:num w:numId="24">
    <w:abstractNumId w:val="23"/>
  </w:num>
  <w:num w:numId="25">
    <w:abstractNumId w:val="20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C"/>
    <w:rsid w:val="00056B74"/>
    <w:rsid w:val="000672D1"/>
    <w:rsid w:val="00071F43"/>
    <w:rsid w:val="000778BA"/>
    <w:rsid w:val="0008169D"/>
    <w:rsid w:val="00090D13"/>
    <w:rsid w:val="00091177"/>
    <w:rsid w:val="000B11FF"/>
    <w:rsid w:val="000C7615"/>
    <w:rsid w:val="000D0957"/>
    <w:rsid w:val="000D3D74"/>
    <w:rsid w:val="000D46CF"/>
    <w:rsid w:val="000E5E4F"/>
    <w:rsid w:val="000F4EC5"/>
    <w:rsid w:val="000F501A"/>
    <w:rsid w:val="000F6109"/>
    <w:rsid w:val="00100C0D"/>
    <w:rsid w:val="00107739"/>
    <w:rsid w:val="0013059B"/>
    <w:rsid w:val="00130D18"/>
    <w:rsid w:val="001603C7"/>
    <w:rsid w:val="00174967"/>
    <w:rsid w:val="001773E9"/>
    <w:rsid w:val="00182539"/>
    <w:rsid w:val="00192535"/>
    <w:rsid w:val="001B0859"/>
    <w:rsid w:val="001D7EE7"/>
    <w:rsid w:val="001F57FC"/>
    <w:rsid w:val="00210E7C"/>
    <w:rsid w:val="002225DD"/>
    <w:rsid w:val="002228F5"/>
    <w:rsid w:val="00235FC3"/>
    <w:rsid w:val="00264F3B"/>
    <w:rsid w:val="0026651B"/>
    <w:rsid w:val="002767FC"/>
    <w:rsid w:val="00281CE0"/>
    <w:rsid w:val="00283665"/>
    <w:rsid w:val="002A3EA9"/>
    <w:rsid w:val="002D51DE"/>
    <w:rsid w:val="002E7B86"/>
    <w:rsid w:val="002F4B63"/>
    <w:rsid w:val="003070A3"/>
    <w:rsid w:val="00315A78"/>
    <w:rsid w:val="003209E9"/>
    <w:rsid w:val="00325423"/>
    <w:rsid w:val="0032650F"/>
    <w:rsid w:val="003353A7"/>
    <w:rsid w:val="003443FC"/>
    <w:rsid w:val="00350241"/>
    <w:rsid w:val="0035442A"/>
    <w:rsid w:val="00384D3A"/>
    <w:rsid w:val="003855A8"/>
    <w:rsid w:val="00390DEB"/>
    <w:rsid w:val="003B3C09"/>
    <w:rsid w:val="003C1EFC"/>
    <w:rsid w:val="003C47D1"/>
    <w:rsid w:val="003C5916"/>
    <w:rsid w:val="003D317B"/>
    <w:rsid w:val="003E206D"/>
    <w:rsid w:val="004027D3"/>
    <w:rsid w:val="004622ED"/>
    <w:rsid w:val="00465096"/>
    <w:rsid w:val="004700E4"/>
    <w:rsid w:val="00471720"/>
    <w:rsid w:val="00480DE7"/>
    <w:rsid w:val="004A1D8E"/>
    <w:rsid w:val="004A2424"/>
    <w:rsid w:val="004A76D0"/>
    <w:rsid w:val="004B1D0F"/>
    <w:rsid w:val="004B444D"/>
    <w:rsid w:val="004D5DCC"/>
    <w:rsid w:val="004D72E5"/>
    <w:rsid w:val="004E08EB"/>
    <w:rsid w:val="004F279C"/>
    <w:rsid w:val="004F5ED1"/>
    <w:rsid w:val="004F6C03"/>
    <w:rsid w:val="005010D8"/>
    <w:rsid w:val="005134C2"/>
    <w:rsid w:val="00521153"/>
    <w:rsid w:val="00534A3E"/>
    <w:rsid w:val="00546CC3"/>
    <w:rsid w:val="0055052E"/>
    <w:rsid w:val="005507FD"/>
    <w:rsid w:val="005666C4"/>
    <w:rsid w:val="00574DF8"/>
    <w:rsid w:val="00576DAF"/>
    <w:rsid w:val="005963F3"/>
    <w:rsid w:val="005A175A"/>
    <w:rsid w:val="005C1798"/>
    <w:rsid w:val="005C7C99"/>
    <w:rsid w:val="005D4741"/>
    <w:rsid w:val="005F2698"/>
    <w:rsid w:val="005F76DD"/>
    <w:rsid w:val="00652A7D"/>
    <w:rsid w:val="00682739"/>
    <w:rsid w:val="006A100E"/>
    <w:rsid w:val="006A5CA8"/>
    <w:rsid w:val="006C26D9"/>
    <w:rsid w:val="006C2D24"/>
    <w:rsid w:val="006D5E4E"/>
    <w:rsid w:val="006E2D0F"/>
    <w:rsid w:val="00701AE2"/>
    <w:rsid w:val="0071477E"/>
    <w:rsid w:val="007415E2"/>
    <w:rsid w:val="007447B7"/>
    <w:rsid w:val="00752AAE"/>
    <w:rsid w:val="00756031"/>
    <w:rsid w:val="00762299"/>
    <w:rsid w:val="00763F23"/>
    <w:rsid w:val="00775D07"/>
    <w:rsid w:val="00777F21"/>
    <w:rsid w:val="00781F1B"/>
    <w:rsid w:val="00782DA6"/>
    <w:rsid w:val="00792A31"/>
    <w:rsid w:val="007A1E50"/>
    <w:rsid w:val="007A73F9"/>
    <w:rsid w:val="007C7F32"/>
    <w:rsid w:val="00801FE3"/>
    <w:rsid w:val="0080618E"/>
    <w:rsid w:val="00811330"/>
    <w:rsid w:val="00822E3F"/>
    <w:rsid w:val="008519B7"/>
    <w:rsid w:val="00870A24"/>
    <w:rsid w:val="0087310C"/>
    <w:rsid w:val="00876B7B"/>
    <w:rsid w:val="008851CA"/>
    <w:rsid w:val="00897943"/>
    <w:rsid w:val="008C3027"/>
    <w:rsid w:val="008D0A8E"/>
    <w:rsid w:val="009160D0"/>
    <w:rsid w:val="00916EDB"/>
    <w:rsid w:val="00917E4C"/>
    <w:rsid w:val="009214B4"/>
    <w:rsid w:val="00931F84"/>
    <w:rsid w:val="00932CF6"/>
    <w:rsid w:val="00940F26"/>
    <w:rsid w:val="009476A5"/>
    <w:rsid w:val="00982160"/>
    <w:rsid w:val="00982F6C"/>
    <w:rsid w:val="00985D4C"/>
    <w:rsid w:val="009A11DF"/>
    <w:rsid w:val="009B1B3F"/>
    <w:rsid w:val="009B777C"/>
    <w:rsid w:val="009E2E74"/>
    <w:rsid w:val="009E46BF"/>
    <w:rsid w:val="009F1AA2"/>
    <w:rsid w:val="009F3298"/>
    <w:rsid w:val="00A06F58"/>
    <w:rsid w:val="00A15F6A"/>
    <w:rsid w:val="00A23D32"/>
    <w:rsid w:val="00A53B1F"/>
    <w:rsid w:val="00A661C8"/>
    <w:rsid w:val="00AA1F9E"/>
    <w:rsid w:val="00AA667F"/>
    <w:rsid w:val="00AB2E02"/>
    <w:rsid w:val="00AF4F27"/>
    <w:rsid w:val="00B03CAD"/>
    <w:rsid w:val="00B06C3B"/>
    <w:rsid w:val="00B27208"/>
    <w:rsid w:val="00B41084"/>
    <w:rsid w:val="00B46F30"/>
    <w:rsid w:val="00B54D43"/>
    <w:rsid w:val="00B71798"/>
    <w:rsid w:val="00BB6B9B"/>
    <w:rsid w:val="00BE2485"/>
    <w:rsid w:val="00BE30D1"/>
    <w:rsid w:val="00BE6CE2"/>
    <w:rsid w:val="00BF0046"/>
    <w:rsid w:val="00C0663B"/>
    <w:rsid w:val="00C265D7"/>
    <w:rsid w:val="00C457DA"/>
    <w:rsid w:val="00C463F3"/>
    <w:rsid w:val="00C55574"/>
    <w:rsid w:val="00C558C9"/>
    <w:rsid w:val="00C63000"/>
    <w:rsid w:val="00C640DA"/>
    <w:rsid w:val="00C66DAB"/>
    <w:rsid w:val="00C73808"/>
    <w:rsid w:val="00C777AE"/>
    <w:rsid w:val="00C80FEB"/>
    <w:rsid w:val="00C826E5"/>
    <w:rsid w:val="00C8578F"/>
    <w:rsid w:val="00CC26A5"/>
    <w:rsid w:val="00CC3D15"/>
    <w:rsid w:val="00CC7016"/>
    <w:rsid w:val="00CD4AE0"/>
    <w:rsid w:val="00CF0529"/>
    <w:rsid w:val="00CF2A87"/>
    <w:rsid w:val="00D01FFE"/>
    <w:rsid w:val="00D14E9D"/>
    <w:rsid w:val="00D26429"/>
    <w:rsid w:val="00D2772E"/>
    <w:rsid w:val="00D46821"/>
    <w:rsid w:val="00D51DC3"/>
    <w:rsid w:val="00D54A98"/>
    <w:rsid w:val="00D65D86"/>
    <w:rsid w:val="00D803BC"/>
    <w:rsid w:val="00D83287"/>
    <w:rsid w:val="00D86CD3"/>
    <w:rsid w:val="00DB3334"/>
    <w:rsid w:val="00DD1E88"/>
    <w:rsid w:val="00DD2F50"/>
    <w:rsid w:val="00DD3437"/>
    <w:rsid w:val="00DE0A83"/>
    <w:rsid w:val="00DE664F"/>
    <w:rsid w:val="00E249A0"/>
    <w:rsid w:val="00E30091"/>
    <w:rsid w:val="00E4054A"/>
    <w:rsid w:val="00E44613"/>
    <w:rsid w:val="00E76C99"/>
    <w:rsid w:val="00E81BC6"/>
    <w:rsid w:val="00E86B05"/>
    <w:rsid w:val="00E90733"/>
    <w:rsid w:val="00EA4486"/>
    <w:rsid w:val="00EB48B3"/>
    <w:rsid w:val="00ED0721"/>
    <w:rsid w:val="00ED6AC2"/>
    <w:rsid w:val="00EF7E13"/>
    <w:rsid w:val="00F12735"/>
    <w:rsid w:val="00F16981"/>
    <w:rsid w:val="00F20913"/>
    <w:rsid w:val="00F23E3B"/>
    <w:rsid w:val="00F248AC"/>
    <w:rsid w:val="00F305F2"/>
    <w:rsid w:val="00F356F5"/>
    <w:rsid w:val="00F43B07"/>
    <w:rsid w:val="00F5210F"/>
    <w:rsid w:val="00F61CFE"/>
    <w:rsid w:val="00F71F46"/>
    <w:rsid w:val="00F801EB"/>
    <w:rsid w:val="00F806A4"/>
    <w:rsid w:val="00FB087F"/>
    <w:rsid w:val="00FC7C68"/>
    <w:rsid w:val="00FE46F0"/>
    <w:rsid w:val="00FE5EC1"/>
    <w:rsid w:val="00FF3611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7F04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1177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1177"/>
    <w:rPr>
      <w:rFonts w:ascii="Arial" w:hAnsi="Arial" w:cs="Arial"/>
      <w:caps/>
      <w:color w:val="DD6D28" w:themeColor="background2"/>
      <w:spacing w:val="26"/>
      <w:sz w:val="44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E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40DA"/>
    <w:rPr>
      <w:rFonts w:ascii="Arial" w:hAnsi="Arial" w:cs="Arial"/>
      <w:color w:val="57575B" w:themeColor="accent5"/>
      <w:sz w:val="23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16EDB"/>
    <w:rPr>
      <w:color w:val="57575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1177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1177"/>
    <w:rPr>
      <w:rFonts w:ascii="Arial" w:hAnsi="Arial" w:cs="Arial"/>
      <w:caps/>
      <w:color w:val="DD6D28" w:themeColor="background2"/>
      <w:spacing w:val="26"/>
      <w:sz w:val="44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E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40DA"/>
    <w:rPr>
      <w:rFonts w:ascii="Arial" w:hAnsi="Arial" w:cs="Arial"/>
      <w:color w:val="57575B" w:themeColor="accent5"/>
      <w:sz w:val="23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16EDB"/>
    <w:rPr>
      <w:color w:val="5757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redres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33F48B-E8FE-4A3A-A202-2A336796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105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18</cp:revision>
  <cp:lastPrinted>2018-08-08T05:38:00Z</cp:lastPrinted>
  <dcterms:created xsi:type="dcterms:W3CDTF">2018-08-03T13:20:00Z</dcterms:created>
  <dcterms:modified xsi:type="dcterms:W3CDTF">2018-08-08T05:38:00Z</dcterms:modified>
</cp:coreProperties>
</file>