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5DBA2" w14:textId="2F44A180" w:rsidR="002D652D" w:rsidRPr="002D652D" w:rsidRDefault="00AC0622" w:rsidP="00D178AD">
      <w:pPr>
        <w:pStyle w:val="Heading1"/>
      </w:pPr>
      <w:r>
        <w:t>FILLING IN THE</w:t>
      </w:r>
      <w:r w:rsidR="00B032C3">
        <w:t xml:space="preserve"> application</w:t>
      </w:r>
    </w:p>
    <w:p w14:paraId="775D26DF" w14:textId="48EF4C5C" w:rsidR="00AC0622" w:rsidRPr="00BD4F0A" w:rsidRDefault="00D178AD" w:rsidP="0025569E">
      <w:pPr>
        <w:spacing w:line="259" w:lineRule="auto"/>
        <w:contextualSpacing/>
        <w:rPr>
          <w:b/>
        </w:rPr>
      </w:pPr>
      <w:r>
        <w:br/>
      </w:r>
      <w:r w:rsidR="00AC0622" w:rsidRPr="006E2D5F">
        <w:t xml:space="preserve">This fact sheet gives </w:t>
      </w:r>
      <w:r w:rsidR="00B9780A">
        <w:t xml:space="preserve">information </w:t>
      </w:r>
      <w:r w:rsidR="00B032C3">
        <w:t xml:space="preserve">about </w:t>
      </w:r>
      <w:r>
        <w:t>when and how to make</w:t>
      </w:r>
      <w:r w:rsidR="00C30662">
        <w:t xml:space="preserve"> </w:t>
      </w:r>
      <w:r w:rsidR="00B032C3">
        <w:t xml:space="preserve">an </w:t>
      </w:r>
      <w:r w:rsidR="00C95C15">
        <w:t>application</w:t>
      </w:r>
      <w:r w:rsidR="00B032C3">
        <w:t xml:space="preserve"> </w:t>
      </w:r>
      <w:r w:rsidR="00C95C15">
        <w:t xml:space="preserve">to </w:t>
      </w:r>
      <w:r w:rsidR="004176F9">
        <w:t xml:space="preserve">the National </w:t>
      </w:r>
      <w:r w:rsidR="004176F9" w:rsidRPr="00BD4F0A">
        <w:t>Redress Scheme.</w:t>
      </w:r>
    </w:p>
    <w:p w14:paraId="4BA9334B" w14:textId="4FD5EFC2" w:rsidR="00AC0622" w:rsidRPr="00BD4F0A" w:rsidRDefault="00AC0622" w:rsidP="0025569E">
      <w:pPr>
        <w:pStyle w:val="Heading2"/>
        <w:spacing w:line="259" w:lineRule="auto"/>
        <w:contextualSpacing/>
        <w:rPr>
          <w:color w:val="auto"/>
        </w:rPr>
      </w:pPr>
      <w:bookmarkStart w:id="0" w:name="_Toc517630517"/>
      <w:bookmarkStart w:id="1" w:name="_Toc517677166"/>
      <w:r w:rsidRPr="00BD4F0A">
        <w:rPr>
          <w:color w:val="auto"/>
        </w:rPr>
        <w:t>When can</w:t>
      </w:r>
      <w:r w:rsidR="00C95C15" w:rsidRPr="00BD4F0A">
        <w:rPr>
          <w:color w:val="auto"/>
        </w:rPr>
        <w:t xml:space="preserve"> I apply</w:t>
      </w:r>
      <w:r w:rsidRPr="00BD4F0A">
        <w:rPr>
          <w:color w:val="auto"/>
        </w:rPr>
        <w:t>?</w:t>
      </w:r>
      <w:bookmarkEnd w:id="0"/>
      <w:bookmarkEnd w:id="1"/>
    </w:p>
    <w:p w14:paraId="3521AEDF" w14:textId="1F5136A5" w:rsidR="00AC0622" w:rsidRPr="00BD4F0A" w:rsidRDefault="00AC0622" w:rsidP="0025569E">
      <w:pPr>
        <w:spacing w:line="259" w:lineRule="auto"/>
        <w:contextualSpacing/>
      </w:pPr>
      <w:bookmarkStart w:id="2" w:name="_Hlk517271011"/>
      <w:r w:rsidRPr="00BD4F0A">
        <w:t xml:space="preserve">The National Redress Scheme </w:t>
      </w:r>
      <w:r w:rsidR="00CF5768" w:rsidRPr="00BD4F0A">
        <w:t>start</w:t>
      </w:r>
      <w:r w:rsidR="00CF5768">
        <w:t>ed</w:t>
      </w:r>
      <w:r w:rsidR="00CF5768" w:rsidRPr="00BD4F0A">
        <w:t xml:space="preserve"> </w:t>
      </w:r>
      <w:r w:rsidRPr="00BD4F0A">
        <w:t>on 1 July 2018 and will run for 10 years. You</w:t>
      </w:r>
      <w:r w:rsidR="00674AC6">
        <w:t> </w:t>
      </w:r>
      <w:r w:rsidRPr="00BD4F0A">
        <w:t>can make an application any time between now and 30 June 2027. You can only apply once.</w:t>
      </w:r>
    </w:p>
    <w:p w14:paraId="683E66B1" w14:textId="1C3831C2" w:rsidR="00AC0622" w:rsidRPr="00354C22" w:rsidRDefault="00AC0622" w:rsidP="0025569E">
      <w:pPr>
        <w:pStyle w:val="Heading2"/>
        <w:spacing w:line="259" w:lineRule="auto"/>
        <w:contextualSpacing/>
        <w:rPr>
          <w:color w:val="auto"/>
        </w:rPr>
      </w:pPr>
      <w:bookmarkStart w:id="3" w:name="_Toc517630518"/>
      <w:bookmarkStart w:id="4" w:name="_Toc517677167"/>
      <w:bookmarkEnd w:id="2"/>
      <w:r w:rsidRPr="00354C22">
        <w:rPr>
          <w:color w:val="auto"/>
        </w:rPr>
        <w:t xml:space="preserve">How do I </w:t>
      </w:r>
      <w:r w:rsidR="007B28DC" w:rsidRPr="00354C22">
        <w:rPr>
          <w:color w:val="auto"/>
        </w:rPr>
        <w:t>apply</w:t>
      </w:r>
      <w:r w:rsidRPr="00354C22">
        <w:rPr>
          <w:color w:val="auto"/>
        </w:rPr>
        <w:t>?</w:t>
      </w:r>
      <w:bookmarkEnd w:id="3"/>
      <w:bookmarkEnd w:id="4"/>
      <w:r w:rsidRPr="00354C22">
        <w:rPr>
          <w:color w:val="auto"/>
        </w:rPr>
        <w:t xml:space="preserve"> </w:t>
      </w:r>
    </w:p>
    <w:p w14:paraId="78EEA400" w14:textId="34B41461" w:rsidR="00D22426" w:rsidRPr="00354C22" w:rsidRDefault="00B032C3" w:rsidP="0025569E">
      <w:pPr>
        <w:spacing w:line="259" w:lineRule="auto"/>
        <w:contextualSpacing/>
      </w:pPr>
      <w:r w:rsidRPr="00354C22">
        <w:t xml:space="preserve">To apply you need to </w:t>
      </w:r>
      <w:r w:rsidR="00CF5768" w:rsidRPr="00354C22">
        <w:t xml:space="preserve">fill in </w:t>
      </w:r>
      <w:r w:rsidRPr="00354C22">
        <w:t>the application for redress</w:t>
      </w:r>
      <w:r w:rsidR="00D178AD" w:rsidRPr="00354C22">
        <w:t xml:space="preserve"> form</w:t>
      </w:r>
      <w:r w:rsidRPr="00354C22">
        <w:t xml:space="preserve">. </w:t>
      </w:r>
      <w:r w:rsidR="00D178AD" w:rsidRPr="00354C22">
        <w:t>You can fill in the form</w:t>
      </w:r>
      <w:r w:rsidR="00D22426" w:rsidRPr="00354C22">
        <w:t>:</w:t>
      </w:r>
    </w:p>
    <w:p w14:paraId="74C0826E" w14:textId="4088CED4" w:rsidR="00D22426" w:rsidRPr="00354C22" w:rsidRDefault="00D178AD" w:rsidP="00987CA9">
      <w:pPr>
        <w:pStyle w:val="ListParagraph"/>
        <w:spacing w:line="259" w:lineRule="auto"/>
        <w:ind w:left="714" w:hanging="357"/>
        <w:contextualSpacing w:val="0"/>
      </w:pPr>
      <w:r w:rsidRPr="00354C22">
        <w:t>online</w:t>
      </w:r>
      <w:r w:rsidR="00D22426" w:rsidRPr="00354C22">
        <w:t xml:space="preserve"> through myGov</w:t>
      </w:r>
      <w:r w:rsidR="007D33E4" w:rsidRPr="00354C22">
        <w:t xml:space="preserve"> (</w:t>
      </w:r>
      <w:hyperlink r:id="rId11" w:history="1">
        <w:r w:rsidR="007D33E4" w:rsidRPr="00354C22">
          <w:rPr>
            <w:rStyle w:val="Hyperlink"/>
          </w:rPr>
          <w:t>www.my.gov.au</w:t>
        </w:r>
      </w:hyperlink>
      <w:r w:rsidR="007D33E4" w:rsidRPr="00354C22">
        <w:t>)</w:t>
      </w:r>
      <w:r w:rsidR="00A80B79" w:rsidRPr="00354C22">
        <w:t>,</w:t>
      </w:r>
      <w:r w:rsidRPr="00354C22">
        <w:t xml:space="preserve"> </w:t>
      </w:r>
    </w:p>
    <w:p w14:paraId="727D7E51" w14:textId="28E9EB65" w:rsidR="00D22426" w:rsidRPr="00354C22" w:rsidRDefault="00D22426" w:rsidP="00987CA9">
      <w:pPr>
        <w:pStyle w:val="ListParagraph"/>
        <w:spacing w:line="259" w:lineRule="auto"/>
        <w:ind w:left="714" w:hanging="357"/>
        <w:contextualSpacing w:val="0"/>
      </w:pPr>
      <w:r w:rsidRPr="00354C22">
        <w:t xml:space="preserve">downloading </w:t>
      </w:r>
      <w:r w:rsidR="007D33E4" w:rsidRPr="00354C22">
        <w:t xml:space="preserve">a copy </w:t>
      </w:r>
      <w:r w:rsidRPr="00354C22">
        <w:t xml:space="preserve">and </w:t>
      </w:r>
      <w:r w:rsidR="00D410F6" w:rsidRPr="00354C22">
        <w:t>completing</w:t>
      </w:r>
      <w:r w:rsidRPr="00354C22">
        <w:t xml:space="preserve"> the form on your computer, or</w:t>
      </w:r>
    </w:p>
    <w:p w14:paraId="5043D77D" w14:textId="77777777" w:rsidR="00D410F6" w:rsidRDefault="00D410F6" w:rsidP="00987CA9">
      <w:pPr>
        <w:pStyle w:val="ListParagraph"/>
        <w:spacing w:line="259" w:lineRule="auto"/>
        <w:ind w:left="714" w:hanging="357"/>
        <w:contextualSpacing w:val="0"/>
      </w:pPr>
      <w:r>
        <w:t>use</w:t>
      </w:r>
      <w:r w:rsidR="00D22426">
        <w:t xml:space="preserve"> the</w:t>
      </w:r>
      <w:r w:rsidR="00D178AD" w:rsidRPr="00BD4F0A">
        <w:t xml:space="preserve"> paper application</w:t>
      </w:r>
      <w:r w:rsidR="00D178AD">
        <w:t xml:space="preserve"> </w:t>
      </w:r>
      <w:r w:rsidR="00D22426">
        <w:t>form</w:t>
      </w:r>
      <w:r>
        <w:t>.</w:t>
      </w:r>
    </w:p>
    <w:p w14:paraId="31C3FD28" w14:textId="515CF25E" w:rsidR="00D178AD" w:rsidRDefault="00AE5FE7" w:rsidP="00D410F6">
      <w:pPr>
        <w:spacing w:line="259" w:lineRule="auto"/>
      </w:pPr>
      <w:r>
        <w:t>Y</w:t>
      </w:r>
      <w:r w:rsidR="00D410F6">
        <w:t xml:space="preserve">ou </w:t>
      </w:r>
      <w:r>
        <w:t>will need to</w:t>
      </w:r>
      <w:r w:rsidR="00D410F6">
        <w:t xml:space="preserve"> s</w:t>
      </w:r>
      <w:r w:rsidR="00A80B79">
        <w:t>end</w:t>
      </w:r>
      <w:r>
        <w:t xml:space="preserve"> your application form</w:t>
      </w:r>
      <w:r w:rsidR="00A80B79">
        <w:t xml:space="preserve"> </w:t>
      </w:r>
      <w:r w:rsidR="00D178AD">
        <w:t>to the National Redress Scheme</w:t>
      </w:r>
      <w:r>
        <w:t>,</w:t>
      </w:r>
      <w:r w:rsidR="00D410F6">
        <w:t xml:space="preserve"> submit it online through myGov</w:t>
      </w:r>
      <w:r>
        <w:t>, or you can submit it in person through a Centrelink Service Centre</w:t>
      </w:r>
      <w:r w:rsidR="00D27CF9">
        <w:t>.</w:t>
      </w:r>
      <w:r w:rsidR="00D178AD" w:rsidRPr="00BD4F0A">
        <w:t xml:space="preserve"> </w:t>
      </w:r>
    </w:p>
    <w:p w14:paraId="7E20A602" w14:textId="5713F1D0" w:rsidR="00B032C3" w:rsidRPr="00BD4F0A" w:rsidRDefault="00B032C3" w:rsidP="0025569E">
      <w:pPr>
        <w:spacing w:after="240" w:line="259" w:lineRule="auto"/>
        <w:contextualSpacing/>
      </w:pPr>
      <w:r w:rsidRPr="00BD4F0A">
        <w:t xml:space="preserve">You </w:t>
      </w:r>
      <w:r w:rsidR="00CF5768">
        <w:t>will be asked</w:t>
      </w:r>
      <w:r w:rsidR="00CF5768" w:rsidRPr="00BD4F0A">
        <w:t xml:space="preserve"> </w:t>
      </w:r>
      <w:r w:rsidRPr="00BD4F0A">
        <w:t xml:space="preserve">to answer questions in the application for redress even if you have already taken part in other schemes, commissions or enquiries. </w:t>
      </w:r>
    </w:p>
    <w:p w14:paraId="5A3EAF73" w14:textId="77777777" w:rsidR="00AC0622" w:rsidRPr="00BD4F0A" w:rsidRDefault="00AC0622" w:rsidP="0025569E">
      <w:pPr>
        <w:pStyle w:val="Heading2"/>
        <w:spacing w:line="259" w:lineRule="auto"/>
        <w:contextualSpacing/>
        <w:rPr>
          <w:color w:val="auto"/>
        </w:rPr>
      </w:pPr>
      <w:bookmarkStart w:id="5" w:name="_Toc517630519"/>
      <w:bookmarkStart w:id="6" w:name="_Toc517677168"/>
      <w:r w:rsidRPr="00BD4F0A">
        <w:rPr>
          <w:color w:val="auto"/>
        </w:rPr>
        <w:t>Getting support to make an application</w:t>
      </w:r>
      <w:bookmarkEnd w:id="5"/>
      <w:bookmarkEnd w:id="6"/>
    </w:p>
    <w:p w14:paraId="2B84D912" w14:textId="77777777" w:rsidR="00351EB2" w:rsidRDefault="00AC0622" w:rsidP="0025569E">
      <w:pPr>
        <w:spacing w:line="259" w:lineRule="auto"/>
      </w:pPr>
      <w:r w:rsidRPr="00BD4F0A">
        <w:t xml:space="preserve">The </w:t>
      </w:r>
      <w:r w:rsidR="00A80B79">
        <w:t xml:space="preserve">National Redress Scheme’s </w:t>
      </w:r>
      <w:r w:rsidRPr="00BD4F0A">
        <w:t xml:space="preserve">application process is intended to hear and acknowledge your experience. </w:t>
      </w:r>
    </w:p>
    <w:p w14:paraId="31DDAB51" w14:textId="2C509C31" w:rsidR="00AC0622" w:rsidRPr="00BD4F0A" w:rsidRDefault="00A80B79" w:rsidP="0025569E">
      <w:pPr>
        <w:spacing w:line="259" w:lineRule="auto"/>
      </w:pPr>
      <w:r>
        <w:t>The application process is</w:t>
      </w:r>
      <w:r w:rsidR="00F24C00" w:rsidRPr="00BD4F0A">
        <w:t xml:space="preserve"> </w:t>
      </w:r>
      <w:r w:rsidR="00AC0622" w:rsidRPr="00BD4F0A">
        <w:t>designed</w:t>
      </w:r>
      <w:r w:rsidR="00252966">
        <w:t xml:space="preserve"> to be as simple as possible,</w:t>
      </w:r>
      <w:r w:rsidR="00AC0622" w:rsidRPr="00BD4F0A">
        <w:t xml:space="preserve"> hoping it will not cause </w:t>
      </w:r>
      <w:r>
        <w:t xml:space="preserve">a person </w:t>
      </w:r>
      <w:r w:rsidR="00AC0622" w:rsidRPr="00BD4F0A">
        <w:t>further distress</w:t>
      </w:r>
      <w:r w:rsidR="00B9780A" w:rsidRPr="00BD4F0A">
        <w:t>,</w:t>
      </w:r>
      <w:r w:rsidR="00AC0622" w:rsidRPr="00BD4F0A">
        <w:t xml:space="preserve"> </w:t>
      </w:r>
      <w:r w:rsidR="00B9780A" w:rsidRPr="00BD4F0A">
        <w:t>b</w:t>
      </w:r>
      <w:r w:rsidR="00AC0622" w:rsidRPr="00BD4F0A">
        <w:t xml:space="preserve">ut there </w:t>
      </w:r>
      <w:r w:rsidR="00F24C00" w:rsidRPr="00BD4F0A">
        <w:t xml:space="preserve">may </w:t>
      </w:r>
      <w:r w:rsidR="00AC0622" w:rsidRPr="00BD4F0A">
        <w:t xml:space="preserve">be times when </w:t>
      </w:r>
      <w:r>
        <w:t xml:space="preserve">a question or </w:t>
      </w:r>
      <w:r w:rsidR="00AC0622" w:rsidRPr="00BD4F0A">
        <w:t xml:space="preserve">process </w:t>
      </w:r>
      <w:r>
        <w:t>may be</w:t>
      </w:r>
      <w:r w:rsidRPr="00BD4F0A">
        <w:t xml:space="preserve"> </w:t>
      </w:r>
      <w:r>
        <w:t xml:space="preserve">found </w:t>
      </w:r>
      <w:r w:rsidR="00AC0622" w:rsidRPr="00BD4F0A">
        <w:t>difficult.</w:t>
      </w:r>
    </w:p>
    <w:p w14:paraId="2002026B" w14:textId="7EB99F32" w:rsidR="00AC0622" w:rsidRDefault="00AC0622" w:rsidP="0025569E">
      <w:pPr>
        <w:spacing w:line="259" w:lineRule="auto"/>
        <w:rPr>
          <w:b/>
        </w:rPr>
      </w:pPr>
      <w:r w:rsidRPr="00BD4F0A">
        <w:t>You may want to think about getting support from someone you know. You can also get support to apply from the free, confidential</w:t>
      </w:r>
      <w:r w:rsidR="00674AC6">
        <w:t xml:space="preserve"> specialist</w:t>
      </w:r>
      <w:r w:rsidRPr="00BD4F0A">
        <w:t xml:space="preserve"> </w:t>
      </w:r>
      <w:hyperlink r:id="rId12" w:history="1">
        <w:r w:rsidRPr="00987CA9">
          <w:rPr>
            <w:rStyle w:val="Hyperlink"/>
            <w:b/>
          </w:rPr>
          <w:t>Redress Support Services</w:t>
        </w:r>
      </w:hyperlink>
      <w:r w:rsidRPr="00BD4F0A">
        <w:t xml:space="preserve">. You can access these services by calling </w:t>
      </w:r>
      <w:r w:rsidRPr="00252966">
        <w:rPr>
          <w:b/>
        </w:rPr>
        <w:t>1800 737 377</w:t>
      </w:r>
      <w:r w:rsidRPr="00BD4F0A">
        <w:t xml:space="preserve"> or </w:t>
      </w:r>
      <w:r w:rsidR="00EC0006" w:rsidRPr="00BD4F0A">
        <w:t xml:space="preserve">find a service near you </w:t>
      </w:r>
      <w:r w:rsidRPr="00BD4F0A">
        <w:t xml:space="preserve">at </w:t>
      </w:r>
      <w:hyperlink r:id="rId13" w:history="1">
        <w:r w:rsidR="00D22426" w:rsidRPr="00DB1C80">
          <w:rPr>
            <w:rStyle w:val="Hyperlink"/>
            <w:b/>
          </w:rPr>
          <w:t>www.nationalredress.gov.au</w:t>
        </w:r>
      </w:hyperlink>
      <w:r w:rsidR="00B9780A" w:rsidRPr="00252966">
        <w:rPr>
          <w:b/>
        </w:rPr>
        <w:t>.</w:t>
      </w:r>
    </w:p>
    <w:p w14:paraId="729B10CC" w14:textId="5A6FAEB7" w:rsidR="00D22426" w:rsidRPr="00D22426" w:rsidRDefault="00D22426" w:rsidP="0025569E">
      <w:pPr>
        <w:spacing w:line="259" w:lineRule="auto"/>
      </w:pPr>
      <w:r w:rsidRPr="00D22426">
        <w:t>You can also access free</w:t>
      </w:r>
      <w:r w:rsidR="00351EB2">
        <w:t xml:space="preserve"> independent</w:t>
      </w:r>
      <w:r w:rsidRPr="00D22426">
        <w:t xml:space="preserve"> legal support and financial counselling through </w:t>
      </w:r>
      <w:r w:rsidRPr="00D22426">
        <w:rPr>
          <w:b/>
        </w:rPr>
        <w:t>knowmore</w:t>
      </w:r>
      <w:r w:rsidRPr="00D22426">
        <w:t xml:space="preserve"> by calling </w:t>
      </w:r>
      <w:r>
        <w:rPr>
          <w:b/>
        </w:rPr>
        <w:t xml:space="preserve">1800 605 </w:t>
      </w:r>
      <w:r w:rsidR="00987CA9">
        <w:rPr>
          <w:b/>
        </w:rPr>
        <w:t>762.</w:t>
      </w:r>
    </w:p>
    <w:p w14:paraId="08237AFF" w14:textId="24CDE520" w:rsidR="00AC0622" w:rsidRPr="00BD4F0A" w:rsidRDefault="00CF5768" w:rsidP="0025569E">
      <w:pPr>
        <w:spacing w:after="240" w:line="259" w:lineRule="auto"/>
      </w:pPr>
      <w:r>
        <w:t xml:space="preserve">You can also </w:t>
      </w:r>
      <w:r w:rsidR="0095249B" w:rsidRPr="00BD4F0A">
        <w:t xml:space="preserve">arrange for another person to act for you. This </w:t>
      </w:r>
      <w:r w:rsidR="00A80B79">
        <w:t>person is</w:t>
      </w:r>
      <w:r w:rsidR="00A80B79" w:rsidRPr="00BD4F0A">
        <w:t xml:space="preserve"> </w:t>
      </w:r>
      <w:r w:rsidR="0095249B" w:rsidRPr="00BD4F0A">
        <w:t xml:space="preserve">called a </w:t>
      </w:r>
      <w:r w:rsidR="00A80B79">
        <w:t xml:space="preserve">redress </w:t>
      </w:r>
      <w:r w:rsidR="0095249B" w:rsidRPr="00BD4F0A">
        <w:t xml:space="preserve">nominee. </w:t>
      </w:r>
      <w:r w:rsidR="00A80B79">
        <w:t>Your</w:t>
      </w:r>
      <w:r w:rsidR="00A80B79" w:rsidRPr="00BD4F0A">
        <w:t xml:space="preserve"> </w:t>
      </w:r>
      <w:r w:rsidR="0095249B" w:rsidRPr="00BD4F0A">
        <w:t>nominee will</w:t>
      </w:r>
      <w:r w:rsidR="00AC0622" w:rsidRPr="00BD4F0A">
        <w:t xml:space="preserve"> need to fill in </w:t>
      </w:r>
      <w:r w:rsidR="00A80B79">
        <w:t xml:space="preserve">the </w:t>
      </w:r>
      <w:hyperlink r:id="rId14" w:history="1">
        <w:r w:rsidR="00A80B79" w:rsidRPr="00987CA9">
          <w:rPr>
            <w:rStyle w:val="Hyperlink"/>
            <w:b/>
          </w:rPr>
          <w:t>Redress N</w:t>
        </w:r>
        <w:r w:rsidR="00AC0622" w:rsidRPr="00987CA9">
          <w:rPr>
            <w:rStyle w:val="Hyperlink"/>
            <w:b/>
          </w:rPr>
          <w:t>ominee form</w:t>
        </w:r>
      </w:hyperlink>
      <w:r w:rsidR="00AC0622" w:rsidRPr="00BD4F0A">
        <w:t xml:space="preserve">. This </w:t>
      </w:r>
      <w:r>
        <w:t>form is</w:t>
      </w:r>
      <w:r w:rsidRPr="00BD4F0A">
        <w:t xml:space="preserve"> </w:t>
      </w:r>
      <w:r w:rsidR="00AC0622" w:rsidRPr="00BD4F0A">
        <w:t>available at: www.</w:t>
      </w:r>
      <w:r w:rsidR="00B9780A" w:rsidRPr="00BD4F0A">
        <w:t>nationalredress.gov.au.</w:t>
      </w:r>
    </w:p>
    <w:p w14:paraId="2076FC35" w14:textId="77777777" w:rsidR="00AE5FE7" w:rsidRDefault="00AE5FE7" w:rsidP="0025569E">
      <w:pPr>
        <w:pStyle w:val="Heading2"/>
        <w:spacing w:line="259" w:lineRule="auto"/>
        <w:contextualSpacing/>
        <w:rPr>
          <w:color w:val="auto"/>
        </w:rPr>
      </w:pPr>
      <w:bookmarkStart w:id="7" w:name="_Toc517630520"/>
      <w:bookmarkStart w:id="8" w:name="_Toc517677169"/>
    </w:p>
    <w:p w14:paraId="54323DFC" w14:textId="2005FAE6" w:rsidR="00AC0622" w:rsidRPr="00354C22" w:rsidRDefault="00AC0622" w:rsidP="0025569E">
      <w:pPr>
        <w:pStyle w:val="Heading2"/>
        <w:spacing w:line="259" w:lineRule="auto"/>
        <w:contextualSpacing/>
        <w:rPr>
          <w:color w:val="auto"/>
        </w:rPr>
      </w:pPr>
      <w:r w:rsidRPr="00354C22">
        <w:rPr>
          <w:color w:val="auto"/>
        </w:rPr>
        <w:lastRenderedPageBreak/>
        <w:t>How do I get an application</w:t>
      </w:r>
      <w:r w:rsidR="00A80B79" w:rsidRPr="00354C22">
        <w:rPr>
          <w:color w:val="auto"/>
        </w:rPr>
        <w:t xml:space="preserve"> form</w:t>
      </w:r>
      <w:r w:rsidRPr="00354C22">
        <w:rPr>
          <w:color w:val="auto"/>
        </w:rPr>
        <w:t>?</w:t>
      </w:r>
      <w:bookmarkEnd w:id="7"/>
      <w:bookmarkEnd w:id="8"/>
    </w:p>
    <w:p w14:paraId="372A7FE9" w14:textId="0CF2E56E" w:rsidR="00AC0622" w:rsidRPr="00354C22" w:rsidRDefault="00FD3F78" w:rsidP="0025569E">
      <w:pPr>
        <w:spacing w:line="259" w:lineRule="auto"/>
        <w:contextualSpacing/>
      </w:pPr>
      <w:r w:rsidRPr="00354C22">
        <w:t xml:space="preserve">You can decide whether to use a paper or online application. </w:t>
      </w:r>
      <w:r w:rsidR="00AC0622" w:rsidRPr="00354C22">
        <w:t xml:space="preserve">You can get a copy of the paper </w:t>
      </w:r>
      <w:r w:rsidR="00CF0E97" w:rsidRPr="00354C22">
        <w:t>application</w:t>
      </w:r>
      <w:r w:rsidR="00AC0622" w:rsidRPr="00354C22">
        <w:t xml:space="preserve"> by:</w:t>
      </w:r>
    </w:p>
    <w:p w14:paraId="7479E53C" w14:textId="687168AD" w:rsidR="00AC0622" w:rsidRPr="00354C22" w:rsidRDefault="00987CA9" w:rsidP="0025569E">
      <w:pPr>
        <w:pStyle w:val="ListParagraph"/>
        <w:spacing w:line="259" w:lineRule="auto"/>
        <w:ind w:left="714" w:hanging="357"/>
        <w:contextualSpacing w:val="0"/>
      </w:pPr>
      <w:r w:rsidRPr="00354C22">
        <w:t>a</w:t>
      </w:r>
      <w:r w:rsidR="00AC0622" w:rsidRPr="00354C22">
        <w:t xml:space="preserve">sking your </w:t>
      </w:r>
      <w:r w:rsidR="0035286C" w:rsidRPr="00354C22">
        <w:t>Redress S</w:t>
      </w:r>
      <w:r w:rsidR="00AC0622" w:rsidRPr="00354C22">
        <w:t xml:space="preserve">upport </w:t>
      </w:r>
      <w:r w:rsidR="0035286C" w:rsidRPr="00354C22">
        <w:t>S</w:t>
      </w:r>
      <w:r w:rsidR="00AC0622" w:rsidRPr="00354C22">
        <w:t>ervice</w:t>
      </w:r>
      <w:r w:rsidR="00D22426" w:rsidRPr="00354C22">
        <w:t xml:space="preserve"> or knowmore</w:t>
      </w:r>
      <w:r w:rsidR="00AC0622" w:rsidRPr="00354C22">
        <w:t xml:space="preserve"> for a copy</w:t>
      </w:r>
    </w:p>
    <w:p w14:paraId="035C159A" w14:textId="3062ACDF" w:rsidR="00AC0622" w:rsidRPr="00354C22" w:rsidRDefault="00987CA9" w:rsidP="0025569E">
      <w:pPr>
        <w:pStyle w:val="ListParagraph"/>
        <w:spacing w:line="259" w:lineRule="auto"/>
        <w:ind w:left="714" w:hanging="357"/>
        <w:contextualSpacing w:val="0"/>
      </w:pPr>
      <w:r w:rsidRPr="00354C22">
        <w:t>d</w:t>
      </w:r>
      <w:r w:rsidR="00AC0622" w:rsidRPr="00354C22">
        <w:t xml:space="preserve">ownloading </w:t>
      </w:r>
      <w:r w:rsidR="00A465AE" w:rsidRPr="00354C22">
        <w:t>a copy</w:t>
      </w:r>
      <w:r w:rsidR="00AC0622" w:rsidRPr="00354C22">
        <w:t xml:space="preserve"> from </w:t>
      </w:r>
      <w:hyperlink r:id="rId15" w:history="1">
        <w:r w:rsidR="00A80B79" w:rsidRPr="00354C22">
          <w:rPr>
            <w:rStyle w:val="Hyperlink"/>
          </w:rPr>
          <w:t>www.nationalredress.gov.au</w:t>
        </w:r>
      </w:hyperlink>
      <w:r w:rsidRPr="00354C22">
        <w:t xml:space="preserve"> to your computer</w:t>
      </w:r>
    </w:p>
    <w:p w14:paraId="7EB57083" w14:textId="4A05452C" w:rsidR="00AC0622" w:rsidRPr="00354C22" w:rsidRDefault="0025569E" w:rsidP="0025569E">
      <w:pPr>
        <w:pStyle w:val="ListParagraph"/>
        <w:spacing w:line="259" w:lineRule="auto"/>
        <w:ind w:left="714" w:hanging="357"/>
        <w:contextualSpacing w:val="0"/>
      </w:pPr>
      <w:r w:rsidRPr="00354C22">
        <w:t>c</w:t>
      </w:r>
      <w:r w:rsidR="00AC0622" w:rsidRPr="00354C22">
        <w:t>all</w:t>
      </w:r>
      <w:r w:rsidRPr="00354C22">
        <w:t xml:space="preserve"> </w:t>
      </w:r>
      <w:r w:rsidR="00AC0622" w:rsidRPr="00354C22">
        <w:rPr>
          <w:b/>
        </w:rPr>
        <w:t>1800 737 377</w:t>
      </w:r>
      <w:r w:rsidR="00AC0622" w:rsidRPr="00354C22">
        <w:t xml:space="preserve"> (charges may apply) and ask for a</w:t>
      </w:r>
      <w:r w:rsidR="00CF0E97" w:rsidRPr="00354C22">
        <w:t>n application</w:t>
      </w:r>
      <w:r w:rsidR="00AC0622" w:rsidRPr="00354C22">
        <w:t xml:space="preserve"> to be sent to you.</w:t>
      </w:r>
    </w:p>
    <w:p w14:paraId="00FE9C4A" w14:textId="5A776554" w:rsidR="00592119" w:rsidRPr="00354C22" w:rsidRDefault="00AC0622" w:rsidP="0025569E">
      <w:pPr>
        <w:spacing w:after="240" w:line="259" w:lineRule="auto"/>
        <w:contextualSpacing/>
      </w:pPr>
      <w:r w:rsidRPr="00354C22">
        <w:t xml:space="preserve">The online </w:t>
      </w:r>
      <w:r w:rsidR="00B032C3" w:rsidRPr="00354C22">
        <w:t>application</w:t>
      </w:r>
      <w:r w:rsidRPr="00354C22">
        <w:t xml:space="preserve"> can be accessed through </w:t>
      </w:r>
      <w:r w:rsidR="00D94A6A" w:rsidRPr="00354C22">
        <w:rPr>
          <w:b/>
        </w:rPr>
        <w:t>m</w:t>
      </w:r>
      <w:r w:rsidRPr="00354C22">
        <w:rPr>
          <w:b/>
        </w:rPr>
        <w:t>yGov</w:t>
      </w:r>
      <w:r w:rsidR="00B40CFA" w:rsidRPr="00354C22">
        <w:t>.</w:t>
      </w:r>
      <w:r w:rsidR="00967D79" w:rsidRPr="00354C22">
        <w:t xml:space="preserve"> </w:t>
      </w:r>
      <w:r w:rsidR="0073491E" w:rsidRPr="00354C22">
        <w:t>I</w:t>
      </w:r>
      <w:r w:rsidR="00967D79" w:rsidRPr="00354C22">
        <w:t>f you</w:t>
      </w:r>
      <w:r w:rsidR="0073491E" w:rsidRPr="00354C22">
        <w:t xml:space="preserve"> do</w:t>
      </w:r>
      <w:r w:rsidR="00B9780A" w:rsidRPr="00354C22">
        <w:t>n’</w:t>
      </w:r>
      <w:r w:rsidR="0073491E" w:rsidRPr="00354C22">
        <w:t>t already</w:t>
      </w:r>
      <w:r w:rsidR="00A465AE" w:rsidRPr="00354C22">
        <w:t xml:space="preserve"> have a myGov</w:t>
      </w:r>
      <w:r w:rsidR="009C5C70" w:rsidRPr="00354C22">
        <w:t xml:space="preserve"> </w:t>
      </w:r>
      <w:r w:rsidR="00967D79" w:rsidRPr="00354C22">
        <w:t>account</w:t>
      </w:r>
      <w:r w:rsidR="0073491E" w:rsidRPr="00354C22">
        <w:t xml:space="preserve"> you can create one</w:t>
      </w:r>
      <w:r w:rsidRPr="00354C22">
        <w:t xml:space="preserve">. </w:t>
      </w:r>
      <w:r w:rsidR="007F268C" w:rsidRPr="00354C22">
        <w:t xml:space="preserve">Visit </w:t>
      </w:r>
      <w:r w:rsidR="004A6455" w:rsidRPr="00354C22">
        <w:t>www.my.gov.au.</w:t>
      </w:r>
    </w:p>
    <w:p w14:paraId="5D32AEED" w14:textId="47A1D270" w:rsidR="0025569E" w:rsidRPr="00354C22" w:rsidRDefault="0009181E" w:rsidP="0025569E">
      <w:pPr>
        <w:spacing w:after="240" w:line="259" w:lineRule="auto"/>
        <w:contextualSpacing/>
      </w:pPr>
      <w:r w:rsidRPr="00354C22">
        <w:t xml:space="preserve"> </w:t>
      </w:r>
    </w:p>
    <w:p w14:paraId="4AA3F203" w14:textId="4374A8F5" w:rsidR="00AC0622" w:rsidRPr="00354C22" w:rsidRDefault="00AC0622" w:rsidP="00351EB2">
      <w:pPr>
        <w:spacing w:line="259" w:lineRule="auto"/>
      </w:pPr>
      <w:bookmarkStart w:id="9" w:name="_Toc517626161"/>
      <w:bookmarkStart w:id="10" w:name="_Toc517630521"/>
      <w:bookmarkStart w:id="11" w:name="_Toc517677170"/>
      <w:r w:rsidRPr="00354C22">
        <w:rPr>
          <w:rFonts w:ascii="Arial Bold" w:hAnsi="Arial Bold"/>
          <w:u w:color="24793F" w:themeColor="text2"/>
        </w:rPr>
        <w:t>What will the application ask?</w:t>
      </w:r>
      <w:bookmarkEnd w:id="9"/>
      <w:bookmarkEnd w:id="10"/>
      <w:bookmarkEnd w:id="11"/>
    </w:p>
    <w:p w14:paraId="0E883B5A" w14:textId="4CA2CB2B" w:rsidR="00AC0622" w:rsidRPr="00354C22" w:rsidRDefault="00AC0622" w:rsidP="00987CA9">
      <w:pPr>
        <w:spacing w:line="259" w:lineRule="auto"/>
      </w:pPr>
      <w:r w:rsidRPr="00354C22">
        <w:t>The application asks for three main types of information:</w:t>
      </w:r>
    </w:p>
    <w:p w14:paraId="6F1B9D40" w14:textId="251CFBF6" w:rsidR="00F20DC1" w:rsidRPr="00354C22" w:rsidRDefault="00987CA9" w:rsidP="00987CA9">
      <w:pPr>
        <w:pStyle w:val="ListParagraph"/>
        <w:numPr>
          <w:ilvl w:val="0"/>
          <w:numId w:val="30"/>
        </w:numPr>
        <w:spacing w:line="259" w:lineRule="auto"/>
        <w:ind w:left="714" w:hanging="357"/>
        <w:contextualSpacing w:val="0"/>
      </w:pPr>
      <w:bookmarkStart w:id="12" w:name="_Toc517626162"/>
      <w:bookmarkStart w:id="13" w:name="_Toc517630522"/>
      <w:bookmarkStart w:id="14" w:name="_Toc517677171"/>
      <w:r w:rsidRPr="00354C22">
        <w:t xml:space="preserve">Your </w:t>
      </w:r>
      <w:r w:rsidR="007D33E4" w:rsidRPr="00354C22">
        <w:t xml:space="preserve">personal </w:t>
      </w:r>
      <w:r w:rsidRPr="00354C22">
        <w:t>information. For example:</w:t>
      </w:r>
      <w:r w:rsidR="00AC0622" w:rsidRPr="00354C22">
        <w:t xml:space="preserve"> your name, contact details and Centrelink </w:t>
      </w:r>
      <w:r w:rsidR="00B9780A" w:rsidRPr="00354C22">
        <w:t>C</w:t>
      </w:r>
      <w:r w:rsidR="00AC0622" w:rsidRPr="00354C22">
        <w:t xml:space="preserve">ustomer </w:t>
      </w:r>
      <w:r w:rsidR="00B9780A" w:rsidRPr="00354C22">
        <w:t>R</w:t>
      </w:r>
      <w:r w:rsidR="00AC0622" w:rsidRPr="00354C22">
        <w:t xml:space="preserve">eference </w:t>
      </w:r>
      <w:r w:rsidR="00B9780A" w:rsidRPr="00354C22">
        <w:t>N</w:t>
      </w:r>
      <w:r w:rsidR="00AC0622" w:rsidRPr="00354C22">
        <w:t>umber</w:t>
      </w:r>
      <w:r w:rsidR="007F268C" w:rsidRPr="00354C22">
        <w:t xml:space="preserve"> (CRN)</w:t>
      </w:r>
      <w:r w:rsidR="00956FF3" w:rsidRPr="00354C22">
        <w:t xml:space="preserve"> (if you have one)</w:t>
      </w:r>
      <w:bookmarkEnd w:id="12"/>
      <w:bookmarkEnd w:id="13"/>
      <w:bookmarkEnd w:id="14"/>
      <w:r w:rsidR="001F0F61" w:rsidRPr="00354C22">
        <w:t>.</w:t>
      </w:r>
    </w:p>
    <w:p w14:paraId="61AB9CA2" w14:textId="15BFBFDA" w:rsidR="00F1248F" w:rsidRPr="00354C22" w:rsidRDefault="00F1248F" w:rsidP="00987CA9">
      <w:pPr>
        <w:pStyle w:val="ListParagraph"/>
        <w:numPr>
          <w:ilvl w:val="0"/>
          <w:numId w:val="30"/>
        </w:numPr>
        <w:spacing w:line="259" w:lineRule="auto"/>
        <w:ind w:left="714" w:hanging="357"/>
        <w:contextualSpacing w:val="0"/>
      </w:pPr>
      <w:bookmarkStart w:id="15" w:name="_Toc517626163"/>
      <w:bookmarkStart w:id="16" w:name="_Toc517630523"/>
      <w:bookmarkStart w:id="17" w:name="_Toc517677172"/>
      <w:r w:rsidRPr="00354C22">
        <w:t>Details about the abuse you experienced and how it impacted you. Include as much information as you remember</w:t>
      </w:r>
      <w:bookmarkEnd w:id="15"/>
      <w:bookmarkEnd w:id="16"/>
      <w:bookmarkEnd w:id="17"/>
      <w:r w:rsidRPr="00354C22">
        <w:t>.</w:t>
      </w:r>
    </w:p>
    <w:p w14:paraId="0FA4CF77" w14:textId="0D8CE21A" w:rsidR="00F1248F" w:rsidRPr="00354C22" w:rsidRDefault="00BD20BA" w:rsidP="00987CA9">
      <w:pPr>
        <w:pStyle w:val="ListParagraph"/>
        <w:numPr>
          <w:ilvl w:val="0"/>
          <w:numId w:val="30"/>
        </w:numPr>
        <w:spacing w:line="259" w:lineRule="auto"/>
        <w:ind w:left="714" w:hanging="357"/>
        <w:contextualSpacing w:val="0"/>
      </w:pPr>
      <w:bookmarkStart w:id="18" w:name="_Toc517626164"/>
      <w:bookmarkStart w:id="19" w:name="_Toc517630524"/>
      <w:bookmarkStart w:id="20" w:name="_Toc517677173"/>
      <w:r w:rsidRPr="00354C22">
        <w:t>Your signature, and the date you signed the application form.</w:t>
      </w:r>
      <w:r w:rsidR="007F268C" w:rsidRPr="00354C22">
        <w:t xml:space="preserve"> If applying online, you can fill in the form and sign it digitally.</w:t>
      </w:r>
      <w:bookmarkEnd w:id="18"/>
      <w:bookmarkEnd w:id="19"/>
      <w:bookmarkEnd w:id="20"/>
    </w:p>
    <w:p w14:paraId="5C2F948B" w14:textId="0F8369AA" w:rsidR="00987CA9" w:rsidRPr="00354C22" w:rsidRDefault="00D22426" w:rsidP="00987CA9">
      <w:pPr>
        <w:spacing w:line="259" w:lineRule="auto"/>
      </w:pPr>
      <w:r w:rsidRPr="00354C22">
        <w:t>Y</w:t>
      </w:r>
      <w:r w:rsidR="00F1248F" w:rsidRPr="00354C22">
        <w:t xml:space="preserve">ou can </w:t>
      </w:r>
      <w:r w:rsidR="00377F6E" w:rsidRPr="00354C22">
        <w:t>seek redress from</w:t>
      </w:r>
      <w:r w:rsidR="00F1248F" w:rsidRPr="00354C22">
        <w:t xml:space="preserve"> more than one institution in your application.</w:t>
      </w:r>
      <w:r w:rsidRPr="00354C22">
        <w:t xml:space="preserve"> </w:t>
      </w:r>
      <w:r w:rsidR="00987CA9" w:rsidRPr="00354C22">
        <w:t>The form includes instructions on how to tell the Scheme about your experience at each institution.</w:t>
      </w:r>
    </w:p>
    <w:p w14:paraId="66943ECD" w14:textId="39C5F7FE" w:rsidR="00F1248F" w:rsidRPr="00354C22" w:rsidRDefault="00F1248F" w:rsidP="00987CA9">
      <w:pPr>
        <w:spacing w:line="259" w:lineRule="auto"/>
      </w:pPr>
      <w:r w:rsidRPr="00354C22">
        <w:t xml:space="preserve">You can include supporting documentation. For example, a police statement or a </w:t>
      </w:r>
      <w:r w:rsidR="007D33E4" w:rsidRPr="00354C22">
        <w:t xml:space="preserve">doctor’s </w:t>
      </w:r>
      <w:r w:rsidRPr="00354C22">
        <w:t xml:space="preserve">report. You </w:t>
      </w:r>
      <w:r w:rsidR="00CF5768" w:rsidRPr="00354C22">
        <w:t xml:space="preserve">do not </w:t>
      </w:r>
      <w:r w:rsidRPr="00354C22">
        <w:t xml:space="preserve">need to have any </w:t>
      </w:r>
      <w:r w:rsidR="00CF5768" w:rsidRPr="00354C22">
        <w:t xml:space="preserve">supporting </w:t>
      </w:r>
      <w:r w:rsidRPr="00354C22">
        <w:t>documents</w:t>
      </w:r>
      <w:r w:rsidR="00CF5768" w:rsidRPr="00354C22">
        <w:t xml:space="preserve"> to apply</w:t>
      </w:r>
      <w:r w:rsidRPr="00354C22">
        <w:t>. Many</w:t>
      </w:r>
      <w:r w:rsidR="00A465AE" w:rsidRPr="00354C22">
        <w:t> </w:t>
      </w:r>
      <w:r w:rsidRPr="00354C22">
        <w:t xml:space="preserve">people do not have access to their records. </w:t>
      </w:r>
    </w:p>
    <w:p w14:paraId="603A1A8F" w14:textId="0506F6D2" w:rsidR="00F1248F" w:rsidRPr="00354C22" w:rsidRDefault="00F1248F" w:rsidP="0025569E">
      <w:pPr>
        <w:spacing w:line="259" w:lineRule="auto"/>
      </w:pPr>
      <w:r w:rsidRPr="00354C22">
        <w:t>If you don’t have a Centrelink Customer Reference Number</w:t>
      </w:r>
      <w:r w:rsidR="007F268C" w:rsidRPr="00354C22">
        <w:t xml:space="preserve"> (CRN)</w:t>
      </w:r>
      <w:r w:rsidR="00A80B79" w:rsidRPr="00354C22">
        <w:t>,</w:t>
      </w:r>
      <w:r w:rsidRPr="00354C22">
        <w:t xml:space="preserve"> you will be asked to take some identity documents into a Centrelink office. For example, this could be a driver’s licen</w:t>
      </w:r>
      <w:r w:rsidR="00A465AE" w:rsidRPr="00354C22">
        <w:t>c</w:t>
      </w:r>
      <w:r w:rsidRPr="00354C22">
        <w:t>e or bank statement. There are options for peopl</w:t>
      </w:r>
      <w:r w:rsidR="00A465AE" w:rsidRPr="00354C22">
        <w:t xml:space="preserve">e who don’t have identification </w:t>
      </w:r>
      <w:r w:rsidRPr="00354C22">
        <w:t xml:space="preserve">or access to Centrelink offices. </w:t>
      </w:r>
    </w:p>
    <w:p w14:paraId="3019C2DB" w14:textId="44743F58" w:rsidR="00F1248F" w:rsidRPr="00354C22" w:rsidRDefault="00F1248F" w:rsidP="0025569E">
      <w:pPr>
        <w:spacing w:after="240" w:line="259" w:lineRule="auto"/>
      </w:pPr>
      <w:r w:rsidRPr="00354C22">
        <w:t xml:space="preserve">You will need to make a </w:t>
      </w:r>
      <w:hyperlink r:id="rId16" w:history="1">
        <w:r w:rsidRPr="00354C22">
          <w:t xml:space="preserve">copy of your application for your own records. </w:t>
        </w:r>
        <w:r w:rsidR="00C90055" w:rsidRPr="00354C22">
          <w:t>Please d</w:t>
        </w:r>
        <w:r w:rsidR="00674AC6" w:rsidRPr="00354C22">
          <w:t xml:space="preserve">o not send original supporting documents, as the </w:t>
        </w:r>
        <w:r w:rsidRPr="00354C22">
          <w:t>National Redress Scheme</w:t>
        </w:r>
      </w:hyperlink>
      <w:r w:rsidRPr="00354C22">
        <w:t xml:space="preserve"> cannot return your application to you.</w:t>
      </w:r>
    </w:p>
    <w:p w14:paraId="67551C67" w14:textId="77777777" w:rsidR="00F1248F" w:rsidRPr="00354C22" w:rsidRDefault="00F1248F" w:rsidP="0025569E">
      <w:pPr>
        <w:pStyle w:val="Heading2"/>
        <w:spacing w:line="259" w:lineRule="auto"/>
        <w:contextualSpacing/>
        <w:rPr>
          <w:rFonts w:cstheme="minorHAnsi"/>
          <w:color w:val="auto"/>
        </w:rPr>
      </w:pPr>
      <w:bookmarkStart w:id="21" w:name="_Toc517630525"/>
      <w:bookmarkStart w:id="22" w:name="_Toc517677174"/>
      <w:r w:rsidRPr="00354C22">
        <w:rPr>
          <w:rFonts w:cstheme="minorHAnsi"/>
          <w:color w:val="auto"/>
        </w:rPr>
        <w:t>What will happen once I have submitted my application?</w:t>
      </w:r>
      <w:bookmarkEnd w:id="21"/>
      <w:bookmarkEnd w:id="22"/>
    </w:p>
    <w:p w14:paraId="472F9B3F" w14:textId="77777777" w:rsidR="00F1248F" w:rsidRPr="00354C22" w:rsidRDefault="00F1248F" w:rsidP="0025569E">
      <w:pPr>
        <w:spacing w:line="259" w:lineRule="auto"/>
        <w:contextualSpacing/>
      </w:pPr>
      <w:r w:rsidRPr="00354C22">
        <w:t>Once you have submitted your application, a staff member from the National Redress Scheme will call you to let you know your application has been received. They will:</w:t>
      </w:r>
    </w:p>
    <w:p w14:paraId="08639515" w14:textId="3D864F4C" w:rsidR="00F1248F" w:rsidRPr="00354C22" w:rsidRDefault="00F1248F" w:rsidP="0025569E">
      <w:pPr>
        <w:pStyle w:val="ListParagraph"/>
        <w:spacing w:line="259" w:lineRule="auto"/>
        <w:ind w:left="714" w:hanging="357"/>
        <w:contextualSpacing w:val="0"/>
      </w:pPr>
      <w:r w:rsidRPr="00354C22">
        <w:t>Confirm your personal details</w:t>
      </w:r>
      <w:r w:rsidR="00770703" w:rsidRPr="00354C22">
        <w:t>, such as your</w:t>
      </w:r>
      <w:r w:rsidRPr="00354C22">
        <w:t xml:space="preserve"> contact information and Centrelink Customer Reference Number</w:t>
      </w:r>
      <w:r w:rsidR="00770703" w:rsidRPr="00354C22">
        <w:t xml:space="preserve"> (CRN)</w:t>
      </w:r>
      <w:r w:rsidRPr="00354C22">
        <w:t xml:space="preserve">. </w:t>
      </w:r>
    </w:p>
    <w:p w14:paraId="6F5B0E42" w14:textId="6920B870" w:rsidR="00F1248F" w:rsidRPr="00354C22" w:rsidRDefault="00F1248F" w:rsidP="0025569E">
      <w:pPr>
        <w:pStyle w:val="ListParagraph"/>
        <w:spacing w:line="259" w:lineRule="auto"/>
        <w:ind w:left="714" w:hanging="357"/>
        <w:contextualSpacing w:val="0"/>
      </w:pPr>
      <w:r w:rsidRPr="00354C22">
        <w:t>Give you a Redress ID and an Application ID. Please keep these. They will help if you need to make changes or ask questions about your application.</w:t>
      </w:r>
    </w:p>
    <w:p w14:paraId="133EECB2" w14:textId="77777777" w:rsidR="00F1248F" w:rsidRPr="00354C22" w:rsidRDefault="00F1248F" w:rsidP="0025569E">
      <w:pPr>
        <w:pStyle w:val="ListParagraph"/>
        <w:spacing w:line="259" w:lineRule="auto"/>
        <w:ind w:left="714" w:hanging="357"/>
        <w:contextualSpacing w:val="0"/>
      </w:pPr>
      <w:r w:rsidRPr="00354C22">
        <w:t>Let you know if more information is needed.</w:t>
      </w:r>
    </w:p>
    <w:p w14:paraId="700B1FBC" w14:textId="67057FF0" w:rsidR="0025569E" w:rsidRPr="00354C22" w:rsidRDefault="00F1248F" w:rsidP="0025569E">
      <w:pPr>
        <w:pStyle w:val="ListParagraph"/>
        <w:spacing w:line="259" w:lineRule="auto"/>
        <w:ind w:left="714" w:hanging="357"/>
        <w:contextualSpacing w:val="0"/>
      </w:pPr>
      <w:r w:rsidRPr="00354C22">
        <w:t>Talk you through the next steps.</w:t>
      </w:r>
    </w:p>
    <w:p w14:paraId="75CD5C8A" w14:textId="45035AFE" w:rsidR="00F1248F" w:rsidRPr="00354C22" w:rsidRDefault="00F1248F" w:rsidP="0025569E">
      <w:pPr>
        <w:pStyle w:val="Heading2"/>
        <w:spacing w:line="259" w:lineRule="auto"/>
        <w:contextualSpacing/>
        <w:rPr>
          <w:color w:val="auto"/>
        </w:rPr>
      </w:pPr>
      <w:bookmarkStart w:id="23" w:name="_Toc517630526"/>
      <w:bookmarkStart w:id="24" w:name="_Toc517677175"/>
      <w:r w:rsidRPr="00354C22">
        <w:rPr>
          <w:color w:val="auto"/>
        </w:rPr>
        <w:lastRenderedPageBreak/>
        <w:t>What if I need to change my application after I submit it?</w:t>
      </w:r>
    </w:p>
    <w:p w14:paraId="6264140A" w14:textId="20155215" w:rsidR="00F1248F" w:rsidRPr="00354C22" w:rsidRDefault="00F1248F" w:rsidP="0025569E">
      <w:pPr>
        <w:spacing w:line="259" w:lineRule="auto"/>
        <w:contextualSpacing/>
      </w:pPr>
      <w:r w:rsidRPr="00354C22">
        <w:t xml:space="preserve">While your application is being considered, please contact the National Redress Scheme on </w:t>
      </w:r>
      <w:r w:rsidRPr="00354C22">
        <w:rPr>
          <w:b/>
        </w:rPr>
        <w:t>1800 737 377</w:t>
      </w:r>
      <w:r w:rsidRPr="00354C22">
        <w:t xml:space="preserve"> (Monday to Friday 8am to 5pm - call charges may apply) if:</w:t>
      </w:r>
    </w:p>
    <w:p w14:paraId="378EA668" w14:textId="7AF58793" w:rsidR="00D178AD" w:rsidRPr="00354C22" w:rsidRDefault="00592119" w:rsidP="0025569E">
      <w:pPr>
        <w:pStyle w:val="ListParagraph"/>
        <w:spacing w:line="259" w:lineRule="auto"/>
        <w:ind w:left="714" w:hanging="357"/>
        <w:contextualSpacing w:val="0"/>
      </w:pPr>
      <w:r w:rsidRPr="00354C22">
        <w:t>y</w:t>
      </w:r>
      <w:r w:rsidR="00F1248F" w:rsidRPr="00354C22">
        <w:t xml:space="preserve">our contact details </w:t>
      </w:r>
      <w:r w:rsidR="00D178AD" w:rsidRPr="00354C22">
        <w:t xml:space="preserve">or circumstances </w:t>
      </w:r>
      <w:r w:rsidR="00F1248F" w:rsidRPr="00354C22">
        <w:t>change</w:t>
      </w:r>
      <w:r w:rsidR="00D178AD" w:rsidRPr="00354C22">
        <w:t xml:space="preserve"> (for example, you </w:t>
      </w:r>
      <w:r w:rsidR="0025569E" w:rsidRPr="00354C22">
        <w:t xml:space="preserve">move address or </w:t>
      </w:r>
      <w:r w:rsidR="00D178AD" w:rsidRPr="00354C22">
        <w:t xml:space="preserve">are diagnosed </w:t>
      </w:r>
      <w:r w:rsidR="00873ECB" w:rsidRPr="00354C22">
        <w:t xml:space="preserve">with a </w:t>
      </w:r>
      <w:r w:rsidR="00D178AD" w:rsidRPr="00354C22">
        <w:t>termina</w:t>
      </w:r>
      <w:r w:rsidR="00D22426" w:rsidRPr="00354C22">
        <w:t>l</w:t>
      </w:r>
      <w:r w:rsidR="00D178AD" w:rsidRPr="00354C22">
        <w:t xml:space="preserve"> </w:t>
      </w:r>
      <w:r w:rsidR="0025569E" w:rsidRPr="00354C22">
        <w:t>or serious</w:t>
      </w:r>
      <w:r w:rsidR="00C32972" w:rsidRPr="00354C22">
        <w:t>,</w:t>
      </w:r>
      <w:r w:rsidR="0025569E" w:rsidRPr="00354C22">
        <w:t xml:space="preserve"> </w:t>
      </w:r>
      <w:r w:rsidR="00D178AD" w:rsidRPr="00354C22">
        <w:t>ill</w:t>
      </w:r>
      <w:r w:rsidR="00873ECB" w:rsidRPr="00354C22">
        <w:t>ness</w:t>
      </w:r>
      <w:r w:rsidR="00D178AD" w:rsidRPr="00354C22">
        <w:t>)</w:t>
      </w:r>
    </w:p>
    <w:p w14:paraId="3B92E473" w14:textId="3FFFA596" w:rsidR="00D178AD" w:rsidRPr="00354C22" w:rsidRDefault="00592119" w:rsidP="0025569E">
      <w:pPr>
        <w:pStyle w:val="ListParagraph"/>
        <w:spacing w:line="259" w:lineRule="auto"/>
        <w:ind w:left="714" w:hanging="357"/>
        <w:contextualSpacing w:val="0"/>
      </w:pPr>
      <w:r w:rsidRPr="00354C22">
        <w:t>y</w:t>
      </w:r>
      <w:r w:rsidR="00F1248F" w:rsidRPr="00354C22">
        <w:t>ou want to</w:t>
      </w:r>
      <w:r w:rsidR="00D178AD" w:rsidRPr="00354C22">
        <w:t xml:space="preserve"> change </w:t>
      </w:r>
      <w:r w:rsidR="00F1248F" w:rsidRPr="00354C22">
        <w:t xml:space="preserve">your application </w:t>
      </w:r>
      <w:r w:rsidR="00D178AD" w:rsidRPr="00354C22">
        <w:t xml:space="preserve">(add information or supporting documents) </w:t>
      </w:r>
      <w:r w:rsidR="00F1248F" w:rsidRPr="00354C22">
        <w:t>— you can do this at any time up until the Independent Decision Maker makes a determination on your application</w:t>
      </w:r>
    </w:p>
    <w:p w14:paraId="0A096512" w14:textId="140500D7" w:rsidR="0025569E" w:rsidRPr="00354C22" w:rsidRDefault="00592119" w:rsidP="0025569E">
      <w:pPr>
        <w:pStyle w:val="ListParagraph"/>
        <w:spacing w:line="259" w:lineRule="auto"/>
        <w:ind w:left="714" w:hanging="357"/>
        <w:contextualSpacing w:val="0"/>
      </w:pPr>
      <w:r w:rsidRPr="00354C22">
        <w:t>y</w:t>
      </w:r>
      <w:r w:rsidR="00D178AD" w:rsidRPr="00354C22">
        <w:t>ou want to withdraw your application for redress</w:t>
      </w:r>
      <w:r w:rsidR="00F1248F" w:rsidRPr="00354C22">
        <w:t>.</w:t>
      </w:r>
    </w:p>
    <w:p w14:paraId="718E42CF" w14:textId="2485CFBC" w:rsidR="0025569E" w:rsidRPr="00354C22" w:rsidRDefault="00F1248F" w:rsidP="0025569E">
      <w:pPr>
        <w:pStyle w:val="Heading2"/>
        <w:keepNext/>
        <w:rPr>
          <w:color w:val="auto"/>
        </w:rPr>
      </w:pPr>
      <w:r w:rsidRPr="00354C22">
        <w:rPr>
          <w:color w:val="auto"/>
        </w:rPr>
        <w:t>How can I get support and more information?</w:t>
      </w:r>
      <w:bookmarkEnd w:id="23"/>
      <w:bookmarkEnd w:id="24"/>
      <w:r w:rsidRPr="00354C22">
        <w:rPr>
          <w:color w:val="auto"/>
        </w:rPr>
        <w:t xml:space="preserve"> </w:t>
      </w:r>
    </w:p>
    <w:p w14:paraId="16EC0E1E" w14:textId="230C52D6" w:rsidR="00F1248F" w:rsidRPr="00354C22" w:rsidRDefault="00F1248F" w:rsidP="00F1248F">
      <w:r w:rsidRPr="00354C22">
        <w:t xml:space="preserve">Free, confidential </w:t>
      </w:r>
      <w:r w:rsidR="00D178AD" w:rsidRPr="00354C22">
        <w:t>specialist Redress S</w:t>
      </w:r>
      <w:r w:rsidRPr="00354C22">
        <w:t xml:space="preserve">upport </w:t>
      </w:r>
      <w:r w:rsidR="00D178AD" w:rsidRPr="00354C22">
        <w:t>S</w:t>
      </w:r>
      <w:r w:rsidRPr="00354C22">
        <w:t xml:space="preserve">ervices are available before, during and after the application process. </w:t>
      </w:r>
    </w:p>
    <w:p w14:paraId="78E661D9" w14:textId="28001C5D" w:rsidR="00F1248F" w:rsidRPr="00354C22" w:rsidRDefault="00F1248F" w:rsidP="00987CA9">
      <w:pPr>
        <w:pStyle w:val="ListNumber"/>
        <w:rPr>
          <w:sz w:val="24"/>
          <w:szCs w:val="24"/>
        </w:rPr>
      </w:pPr>
      <w:r w:rsidRPr="00354C22">
        <w:rPr>
          <w:sz w:val="24"/>
          <w:szCs w:val="24"/>
        </w:rPr>
        <w:t xml:space="preserve">To connect with a support service and find out how to apply, please go to </w:t>
      </w:r>
      <w:r w:rsidRPr="00354C22">
        <w:rPr>
          <w:sz w:val="24"/>
          <w:szCs w:val="24"/>
        </w:rPr>
        <w:br/>
        <w:t xml:space="preserve">www.nationalredress.gov.au or call the National Redress Scheme on </w:t>
      </w:r>
      <w:r w:rsidRPr="00354C22">
        <w:rPr>
          <w:b/>
          <w:sz w:val="24"/>
          <w:szCs w:val="24"/>
        </w:rPr>
        <w:t>1800 737 377</w:t>
      </w:r>
      <w:r w:rsidRPr="00354C22">
        <w:rPr>
          <w:sz w:val="24"/>
          <w:szCs w:val="24"/>
        </w:rPr>
        <w:t xml:space="preserve"> (Monday to Friday 8am to 5pm, except public holidays - charges may apply).</w:t>
      </w:r>
    </w:p>
    <w:p w14:paraId="3944B094" w14:textId="1F545559" w:rsidR="00F1248F" w:rsidRPr="00354C22" w:rsidRDefault="0025569E" w:rsidP="00F1248F">
      <w:pPr>
        <w:rPr>
          <w:rFonts w:ascii="Calibri" w:hAnsi="Calibri" w:cs="Calibri"/>
        </w:rPr>
      </w:pPr>
      <w:r w:rsidRPr="00354C22">
        <w:t>For</w:t>
      </w:r>
      <w:r w:rsidR="00F1248F" w:rsidRPr="00354C22">
        <w:t xml:space="preserve"> immediate </w:t>
      </w:r>
      <w:r w:rsidR="0009181E" w:rsidRPr="00354C22">
        <w:t>assistance,</w:t>
      </w:r>
      <w:r w:rsidR="00F1248F" w:rsidRPr="00354C22">
        <w:t xml:space="preserve"> </w:t>
      </w:r>
      <w:r w:rsidRPr="00354C22">
        <w:t>please</w:t>
      </w:r>
      <w:r w:rsidR="00F1248F" w:rsidRPr="00354C22">
        <w:t xml:space="preserve"> contact:</w:t>
      </w:r>
    </w:p>
    <w:p w14:paraId="1B36E33A" w14:textId="77777777" w:rsidR="00F1248F" w:rsidRPr="00354C22" w:rsidRDefault="005C1AD8" w:rsidP="00354C22">
      <w:pPr>
        <w:pStyle w:val="ListParagraph"/>
        <w:numPr>
          <w:ilvl w:val="0"/>
          <w:numId w:val="27"/>
        </w:numPr>
        <w:ind w:left="714" w:hanging="357"/>
        <w:contextualSpacing w:val="0"/>
      </w:pPr>
      <w:hyperlink r:id="rId17" w:history="1">
        <w:r w:rsidR="00F1248F" w:rsidRPr="00354C22">
          <w:t>Beyond Blue</w:t>
        </w:r>
      </w:hyperlink>
      <w:r w:rsidR="00F1248F" w:rsidRPr="00354C22">
        <w:t xml:space="preserve"> 1300 22 4636</w:t>
      </w:r>
    </w:p>
    <w:p w14:paraId="23B7EA29" w14:textId="77777777" w:rsidR="00F1248F" w:rsidRPr="00354C22" w:rsidRDefault="005C1AD8" w:rsidP="00354C22">
      <w:pPr>
        <w:pStyle w:val="ListParagraph"/>
        <w:numPr>
          <w:ilvl w:val="0"/>
          <w:numId w:val="27"/>
        </w:numPr>
        <w:ind w:left="714" w:hanging="357"/>
        <w:contextualSpacing w:val="0"/>
      </w:pPr>
      <w:hyperlink r:id="rId18" w:history="1">
        <w:r w:rsidR="00F1248F" w:rsidRPr="00354C22">
          <w:t>Lifeline</w:t>
        </w:r>
      </w:hyperlink>
      <w:r w:rsidR="00F1248F" w:rsidRPr="00354C22">
        <w:t xml:space="preserve"> 13 11 14</w:t>
      </w:r>
    </w:p>
    <w:p w14:paraId="619EE250" w14:textId="77777777" w:rsidR="00F1248F" w:rsidRPr="00354C22" w:rsidRDefault="005C1AD8" w:rsidP="00354C22">
      <w:pPr>
        <w:pStyle w:val="ListParagraph"/>
        <w:numPr>
          <w:ilvl w:val="0"/>
          <w:numId w:val="27"/>
        </w:numPr>
        <w:ind w:left="714" w:hanging="357"/>
        <w:contextualSpacing w:val="0"/>
      </w:pPr>
      <w:hyperlink r:id="rId19" w:history="1">
        <w:r w:rsidR="00F1248F" w:rsidRPr="00354C22">
          <w:t>1800 Respect</w:t>
        </w:r>
      </w:hyperlink>
      <w:r w:rsidR="00F1248F" w:rsidRPr="00354C22">
        <w:t xml:space="preserve"> 1800 737 732</w:t>
      </w:r>
    </w:p>
    <w:p w14:paraId="275CF27A" w14:textId="77777777" w:rsidR="00F1248F" w:rsidRPr="00354C22" w:rsidRDefault="005C1AD8" w:rsidP="00354C22">
      <w:pPr>
        <w:pStyle w:val="ListParagraph"/>
        <w:numPr>
          <w:ilvl w:val="0"/>
          <w:numId w:val="27"/>
        </w:numPr>
        <w:ind w:left="714" w:hanging="357"/>
        <w:contextualSpacing w:val="0"/>
      </w:pPr>
      <w:hyperlink r:id="rId20" w:history="1">
        <w:r w:rsidR="00F1248F" w:rsidRPr="00354C22">
          <w:t>Suicide Call Back Service</w:t>
        </w:r>
      </w:hyperlink>
      <w:r w:rsidR="00F1248F" w:rsidRPr="00354C22">
        <w:t xml:space="preserve"> 1300 659 467</w:t>
      </w:r>
    </w:p>
    <w:p w14:paraId="33CEFCE0" w14:textId="77777777" w:rsidR="00F1248F" w:rsidRPr="00354C22" w:rsidRDefault="005C1AD8" w:rsidP="00354C22">
      <w:pPr>
        <w:pStyle w:val="ListParagraph"/>
        <w:numPr>
          <w:ilvl w:val="0"/>
          <w:numId w:val="27"/>
        </w:numPr>
        <w:ind w:left="714" w:hanging="357"/>
        <w:contextualSpacing w:val="0"/>
      </w:pPr>
      <w:hyperlink r:id="rId21" w:history="1">
        <w:r w:rsidR="00F1248F" w:rsidRPr="00354C22">
          <w:t>Mensline</w:t>
        </w:r>
      </w:hyperlink>
      <w:r w:rsidR="00F1248F" w:rsidRPr="00354C22">
        <w:t xml:space="preserve"> 1300 78 99 78</w:t>
      </w:r>
    </w:p>
    <w:p w14:paraId="08E42FE6" w14:textId="3B7A58E3" w:rsidR="00377F6E" w:rsidRPr="00354C22" w:rsidRDefault="00F1248F" w:rsidP="00354C22">
      <w:pPr>
        <w:pStyle w:val="ListParagraph"/>
        <w:keepNext/>
        <w:numPr>
          <w:ilvl w:val="0"/>
          <w:numId w:val="27"/>
        </w:numPr>
        <w:ind w:left="714" w:hanging="357"/>
        <w:contextualSpacing w:val="0"/>
      </w:pPr>
      <w:r w:rsidRPr="00354C22">
        <w:t>In an emergency call Triple Zero (000)</w:t>
      </w:r>
      <w:bookmarkStart w:id="25" w:name="_Hlk517618510"/>
      <w:bookmarkEnd w:id="25"/>
    </w:p>
    <w:tbl>
      <w:tblPr>
        <w:tblStyle w:val="TableGrid1"/>
        <w:tblW w:w="9117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3009"/>
        <w:gridCol w:w="12"/>
      </w:tblGrid>
      <w:tr w:rsidR="00987CA9" w:rsidRPr="00354C22" w14:paraId="0A270385" w14:textId="77777777" w:rsidTr="00987CA9">
        <w:trPr>
          <w:jc w:val="center"/>
        </w:trPr>
        <w:tc>
          <w:tcPr>
            <w:tcW w:w="9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BA3D20" w14:textId="31E0F826" w:rsidR="00987CA9" w:rsidRPr="00354C22" w:rsidRDefault="00354C22" w:rsidP="00987CA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br/>
            </w:r>
            <w:r>
              <w:br/>
            </w:r>
            <w:r w:rsidR="00987CA9" w:rsidRPr="00354C22">
              <w:rPr>
                <w:rFonts w:eastAsia="MS Mincho"/>
                <w:noProof/>
                <w:color w:val="381B09" w:themeColor="background2" w:themeShade="40"/>
                <w:szCs w:val="36"/>
              </w:rPr>
              <w:drawing>
                <wp:inline distT="0" distB="0" distL="0" distR="0" wp14:anchorId="39DE2B4A" wp14:editId="1B2F84A3">
                  <wp:extent cx="5670550" cy="52779"/>
                  <wp:effectExtent l="0" t="0" r="0" b="4445"/>
                  <wp:docPr id="1" name="Picture 1" title="Decorative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title="Decorative Lin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0" cy="52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7CA9" w:rsidRPr="00354C22">
              <w:rPr>
                <w:b/>
                <w:color w:val="000000"/>
                <w:sz w:val="28"/>
                <w:szCs w:val="28"/>
              </w:rPr>
              <w:t xml:space="preserve">Free services to support you with the next steps </w:t>
            </w:r>
            <w:r w:rsidR="00987CA9" w:rsidRPr="00354C22">
              <w:rPr>
                <w:b/>
                <w:color w:val="000000"/>
                <w:sz w:val="28"/>
                <w:szCs w:val="28"/>
              </w:rPr>
              <w:br/>
            </w:r>
          </w:p>
          <w:p w14:paraId="54C7A58D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color w:val="000000"/>
                <w:sz w:val="36"/>
                <w:szCs w:val="36"/>
              </w:rPr>
            </w:pPr>
            <w:r w:rsidRPr="00354C22">
              <w:rPr>
                <w:b/>
                <w:color w:val="000000"/>
                <w:sz w:val="36"/>
                <w:szCs w:val="36"/>
              </w:rPr>
              <w:t>Redress Support Services</w:t>
            </w:r>
          </w:p>
        </w:tc>
      </w:tr>
      <w:tr w:rsidR="00987CA9" w:rsidRPr="00354C22" w14:paraId="4EB32D37" w14:textId="77777777" w:rsidTr="00987CA9">
        <w:trPr>
          <w:jc w:val="center"/>
        </w:trPr>
        <w:tc>
          <w:tcPr>
            <w:tcW w:w="9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EAB02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6"/>
                <w:szCs w:val="6"/>
              </w:rPr>
            </w:pPr>
          </w:p>
        </w:tc>
      </w:tr>
      <w:tr w:rsidR="00987CA9" w:rsidRPr="00987CA9" w14:paraId="4C338721" w14:textId="77777777" w:rsidTr="00987CA9">
        <w:trPr>
          <w:gridAfter w:val="1"/>
          <w:wAfter w:w="12" w:type="dxa"/>
          <w:jc w:val="center"/>
        </w:trPr>
        <w:tc>
          <w:tcPr>
            <w:tcW w:w="2977" w:type="dxa"/>
            <w:tcBorders>
              <w:top w:val="single" w:sz="4" w:space="0" w:color="C0504D"/>
              <w:left w:val="nil"/>
              <w:bottom w:val="nil"/>
              <w:right w:val="single" w:sz="4" w:space="0" w:color="C0504D"/>
            </w:tcBorders>
          </w:tcPr>
          <w:p w14:paraId="4ADA6761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before="120" w:after="60"/>
              <w:rPr>
                <w:b/>
                <w:color w:val="000000"/>
                <w:sz w:val="22"/>
                <w:szCs w:val="22"/>
              </w:rPr>
            </w:pPr>
            <w:r w:rsidRPr="00354C22">
              <w:rPr>
                <w:b/>
                <w:color w:val="000000"/>
                <w:sz w:val="22"/>
                <w:szCs w:val="22"/>
              </w:rPr>
              <w:t xml:space="preserve">Free legal advice </w:t>
            </w:r>
          </w:p>
          <w:p w14:paraId="37BCCA42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  <w:r w:rsidRPr="00354C22">
              <w:rPr>
                <w:b/>
                <w:color w:val="000000"/>
              </w:rPr>
              <w:t>knowmore</w:t>
            </w:r>
            <w:r w:rsidRPr="00354C22">
              <w:rPr>
                <w:color w:val="000000"/>
              </w:rPr>
              <w:t xml:space="preserve"> is a free, independent legal support service for people applying to the Scheme. You can call knowmore on </w:t>
            </w:r>
            <w:r w:rsidRPr="00354C22">
              <w:rPr>
                <w:b/>
                <w:color w:val="000000"/>
              </w:rPr>
              <w:t xml:space="preserve">1800 605 762 </w:t>
            </w:r>
            <w:r w:rsidRPr="00354C22">
              <w:rPr>
                <w:color w:val="000000"/>
              </w:rPr>
              <w:t xml:space="preserve">(call charges may apply) or go to </w:t>
            </w:r>
            <w:r w:rsidRPr="00354C22">
              <w:rPr>
                <w:b/>
                <w:color w:val="000000"/>
              </w:rPr>
              <w:t>knowmore.org.au</w:t>
            </w:r>
          </w:p>
          <w:p w14:paraId="60A80D88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  <w:p w14:paraId="2A1C0628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4C22">
              <w:rPr>
                <w:color w:val="000000"/>
              </w:rPr>
              <w:t xml:space="preserve">You may choose to get your own legal service. The cost of using your own legal service is not covered by the Scheme. </w:t>
            </w:r>
          </w:p>
        </w:tc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</w:tcPr>
          <w:p w14:paraId="1024E7A7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before="120" w:after="60"/>
              <w:rPr>
                <w:b/>
                <w:color w:val="000000"/>
                <w:sz w:val="22"/>
                <w:szCs w:val="22"/>
              </w:rPr>
            </w:pPr>
            <w:r w:rsidRPr="00354C22">
              <w:rPr>
                <w:b/>
                <w:color w:val="000000"/>
                <w:sz w:val="22"/>
                <w:szCs w:val="22"/>
              </w:rPr>
              <w:t xml:space="preserve">Free support services </w:t>
            </w:r>
          </w:p>
          <w:p w14:paraId="72D7B134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354C22">
              <w:rPr>
                <w:color w:val="000000"/>
              </w:rPr>
              <w:t xml:space="preserve">Redress Support Services can offer you information, support and advice. </w:t>
            </w:r>
          </w:p>
          <w:p w14:paraId="57B6194A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  <w:p w14:paraId="7FF52065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354C22">
              <w:rPr>
                <w:color w:val="000000"/>
              </w:rPr>
              <w:t xml:space="preserve">You can connect with a support service by going to </w:t>
            </w:r>
            <w:r w:rsidRPr="00354C22">
              <w:rPr>
                <w:b/>
                <w:color w:val="000000"/>
                <w:sz w:val="19"/>
                <w:szCs w:val="19"/>
              </w:rPr>
              <w:t>nationalredress.gov.au/support</w:t>
            </w:r>
            <w:r w:rsidRPr="00354C22">
              <w:rPr>
                <w:b/>
                <w:color w:val="000000"/>
              </w:rPr>
              <w:t xml:space="preserve"> </w:t>
            </w:r>
            <w:r w:rsidRPr="00354C22">
              <w:rPr>
                <w:color w:val="000000"/>
              </w:rPr>
              <w:t xml:space="preserve">or calling the Scheme on </w:t>
            </w:r>
            <w:r w:rsidRPr="00354C22">
              <w:rPr>
                <w:b/>
                <w:color w:val="000000"/>
              </w:rPr>
              <w:t>1800 737 377</w:t>
            </w:r>
            <w:r w:rsidRPr="00354C22">
              <w:rPr>
                <w:color w:val="000000"/>
              </w:rPr>
              <w:t xml:space="preserve"> (call charges may apply). If you are overseas, call us on </w:t>
            </w:r>
            <w:r w:rsidRPr="00354C22">
              <w:rPr>
                <w:b/>
                <w:color w:val="000000"/>
              </w:rPr>
              <w:t>+61 3 6222 3455</w:t>
            </w:r>
            <w:r w:rsidRPr="00354C22">
              <w:rPr>
                <w:color w:val="000000"/>
              </w:rPr>
              <w:t xml:space="preserve"> and ask to speak to the National Redress Scheme. </w:t>
            </w:r>
          </w:p>
        </w:tc>
        <w:tc>
          <w:tcPr>
            <w:tcW w:w="3009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</w:tcPr>
          <w:p w14:paraId="79E8ADD6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before="120" w:after="60"/>
              <w:rPr>
                <w:b/>
                <w:color w:val="000000"/>
                <w:sz w:val="22"/>
                <w:szCs w:val="22"/>
              </w:rPr>
            </w:pPr>
            <w:r w:rsidRPr="00354C22">
              <w:rPr>
                <w:b/>
                <w:color w:val="000000"/>
                <w:sz w:val="22"/>
                <w:szCs w:val="22"/>
              </w:rPr>
              <w:t>Free financial counselling</w:t>
            </w:r>
          </w:p>
          <w:p w14:paraId="6E61E15A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0"/>
            </w:pPr>
            <w:r w:rsidRPr="00354C22">
              <w:rPr>
                <w:b/>
              </w:rPr>
              <w:t>knowmore</w:t>
            </w:r>
            <w:r w:rsidRPr="00354C22">
              <w:t xml:space="preserve"> provides a free, independent and confidential financial counselling service that can support you. </w:t>
            </w:r>
          </w:p>
          <w:p w14:paraId="3C0F2837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0"/>
            </w:pPr>
          </w:p>
          <w:p w14:paraId="2C869CD3" w14:textId="77777777" w:rsidR="00987CA9" w:rsidRPr="00987CA9" w:rsidRDefault="00987CA9" w:rsidP="00987CA9">
            <w:pPr>
              <w:autoSpaceDE w:val="0"/>
              <w:autoSpaceDN w:val="0"/>
              <w:adjustRightInd w:val="0"/>
              <w:spacing w:after="0"/>
            </w:pPr>
            <w:r w:rsidRPr="00354C22">
              <w:t xml:space="preserve">To speak to a financial counsellor, call </w:t>
            </w:r>
            <w:r w:rsidRPr="00354C22">
              <w:rPr>
                <w:b/>
              </w:rPr>
              <w:t>knowmore</w:t>
            </w:r>
            <w:r w:rsidRPr="00354C22">
              <w:t xml:space="preserve"> on </w:t>
            </w:r>
            <w:r w:rsidRPr="00354C22">
              <w:rPr>
                <w:b/>
              </w:rPr>
              <w:t>1800 605 762</w:t>
            </w:r>
            <w:r w:rsidRPr="00354C22">
              <w:t xml:space="preserve"> (call charges may apply) or go to </w:t>
            </w:r>
            <w:r w:rsidRPr="00354C22">
              <w:rPr>
                <w:b/>
              </w:rPr>
              <w:t>knowmore.org.au/services/</w:t>
            </w:r>
            <w:r w:rsidRPr="00354C22">
              <w:rPr>
                <w:b/>
              </w:rPr>
              <w:br/>
              <w:t>financial-counselling/</w:t>
            </w:r>
            <w:r w:rsidRPr="00354C22">
              <w:t xml:space="preserve"> </w:t>
            </w:r>
            <w:r w:rsidRPr="00354C22">
              <w:br/>
              <w:t>for more information.</w:t>
            </w:r>
          </w:p>
          <w:p w14:paraId="433B1222" w14:textId="77777777" w:rsidR="00987CA9" w:rsidRPr="00987CA9" w:rsidRDefault="00987CA9" w:rsidP="00987C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B59B281" w14:textId="23B197DC" w:rsidR="00AC0622" w:rsidRPr="00987CA9" w:rsidRDefault="00AC0622" w:rsidP="00987CA9">
      <w:pPr>
        <w:pStyle w:val="ListNumber"/>
        <w:rPr>
          <w:sz w:val="4"/>
          <w:szCs w:val="4"/>
        </w:rPr>
      </w:pPr>
      <w:bookmarkStart w:id="26" w:name="_GoBack"/>
      <w:bookmarkEnd w:id="26"/>
    </w:p>
    <w:sectPr w:rsidR="00AC0622" w:rsidRPr="00987CA9" w:rsidSect="007C7F32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1900" w:h="16840"/>
      <w:pgMar w:top="1210" w:right="1105" w:bottom="1592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C1909" w14:textId="77777777" w:rsidR="005C1AD8" w:rsidRDefault="005C1AD8" w:rsidP="00483138">
      <w:r>
        <w:separator/>
      </w:r>
    </w:p>
  </w:endnote>
  <w:endnote w:type="continuationSeparator" w:id="0">
    <w:p w14:paraId="3E06895F" w14:textId="77777777" w:rsidR="005C1AD8" w:rsidRDefault="005C1AD8" w:rsidP="0048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389D7" w14:textId="77777777" w:rsidR="00987CA9" w:rsidRDefault="00987CA9" w:rsidP="00987CA9">
    <w:pPr>
      <w:pStyle w:val="Footer"/>
    </w:pPr>
    <w:r>
      <w:rPr>
        <w:noProof/>
        <w:lang w:eastAsia="en-AU"/>
      </w:rPr>
      <w:drawing>
        <wp:inline distT="0" distB="0" distL="0" distR="0" wp14:anchorId="30D74CDD" wp14:editId="4EAC7D32">
          <wp:extent cx="6421846" cy="426366"/>
          <wp:effectExtent l="0" t="0" r="0" b="5715"/>
          <wp:docPr id="9" name="Picture 9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514010" cy="4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14:paraId="564C606F" w14:textId="5064DB51" w:rsidR="00987CA9" w:rsidRDefault="00987CA9" w:rsidP="00987CA9">
    <w:pPr>
      <w:pStyle w:val="Footer"/>
      <w:tabs>
        <w:tab w:val="clear" w:pos="9360"/>
        <w:tab w:val="right" w:pos="9639"/>
      </w:tabs>
    </w:pPr>
    <w:r>
      <w:t>Published</w:t>
    </w:r>
    <w:r w:rsidR="004A6455">
      <w:t xml:space="preserve"> 12 March 2022</w:t>
    </w:r>
    <w:r w:rsidR="004A6455" w:rsidRPr="00C90055">
      <w:t xml:space="preserve"> </w:t>
    </w:r>
    <w:sdt>
      <w:sdtPr>
        <w:rPr>
          <w:rStyle w:val="PageNumber"/>
        </w:rPr>
        <w:id w:val="-19305004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tab/>
        </w:r>
        <w:r>
          <w:rPr>
            <w:rStyle w:val="PageNumber"/>
          </w:rPr>
          <w:tab/>
        </w:r>
        <w:r w:rsidRPr="004700E4">
          <w:rPr>
            <w:rStyle w:val="PageNumber"/>
            <w:b/>
            <w:sz w:val="22"/>
          </w:rPr>
          <w:fldChar w:fldCharType="begin"/>
        </w:r>
        <w:r w:rsidRPr="004700E4">
          <w:rPr>
            <w:rStyle w:val="PageNumber"/>
            <w:b/>
            <w:sz w:val="22"/>
          </w:rPr>
          <w:instrText xml:space="preserve"> PAGE </w:instrText>
        </w:r>
        <w:r w:rsidRPr="004700E4">
          <w:rPr>
            <w:rStyle w:val="PageNumber"/>
            <w:b/>
            <w:sz w:val="22"/>
          </w:rPr>
          <w:fldChar w:fldCharType="separate"/>
        </w:r>
        <w:r w:rsidR="00354C22">
          <w:rPr>
            <w:rStyle w:val="PageNumber"/>
            <w:b/>
            <w:noProof/>
            <w:sz w:val="22"/>
          </w:rPr>
          <w:t>3</w:t>
        </w:r>
        <w:r w:rsidRPr="004700E4">
          <w:rPr>
            <w:rStyle w:val="PageNumber"/>
            <w:b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03F21" w14:textId="77777777" w:rsidR="00987CA9" w:rsidRDefault="00987CA9" w:rsidP="00987CA9">
    <w:pPr>
      <w:pStyle w:val="Footer"/>
      <w:tabs>
        <w:tab w:val="clear" w:pos="9360"/>
        <w:tab w:val="right" w:pos="9781"/>
      </w:tabs>
    </w:pPr>
    <w:r>
      <w:rPr>
        <w:noProof/>
        <w:lang w:eastAsia="en-AU"/>
      </w:rPr>
      <w:drawing>
        <wp:inline distT="0" distB="0" distL="0" distR="0" wp14:anchorId="27518E80" wp14:editId="7ED48ADB">
          <wp:extent cx="6421846" cy="426366"/>
          <wp:effectExtent l="0" t="0" r="0" b="5715"/>
          <wp:docPr id="8" name="Picture 8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514010" cy="4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14:paraId="1CCE88FD" w14:textId="32476142" w:rsidR="00987CA9" w:rsidRDefault="00987CA9">
    <w:pPr>
      <w:pStyle w:val="Footer"/>
    </w:pPr>
    <w:r>
      <w:t xml:space="preserve">Published </w:t>
    </w:r>
    <w:r w:rsidR="004A6455">
      <w:t>12 March 2022</w:t>
    </w:r>
    <w:r w:rsidRPr="00C90055">
      <w:t xml:space="preserve"> </w:t>
    </w:r>
    <w:sdt>
      <w:sdtPr>
        <w:rPr>
          <w:rStyle w:val="PageNumber"/>
        </w:rPr>
        <w:id w:val="195999487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tab/>
        </w:r>
        <w:r>
          <w:rPr>
            <w:rStyle w:val="PageNumber"/>
          </w:rPr>
          <w:tab/>
        </w:r>
        <w:r w:rsidRPr="004700E4">
          <w:rPr>
            <w:rStyle w:val="PageNumber"/>
            <w:b/>
            <w:sz w:val="22"/>
          </w:rPr>
          <w:fldChar w:fldCharType="begin"/>
        </w:r>
        <w:r w:rsidRPr="004700E4">
          <w:rPr>
            <w:rStyle w:val="PageNumber"/>
            <w:b/>
            <w:sz w:val="22"/>
          </w:rPr>
          <w:instrText xml:space="preserve"> PAGE </w:instrText>
        </w:r>
        <w:r w:rsidRPr="004700E4">
          <w:rPr>
            <w:rStyle w:val="PageNumber"/>
            <w:b/>
            <w:sz w:val="22"/>
          </w:rPr>
          <w:fldChar w:fldCharType="separate"/>
        </w:r>
        <w:r w:rsidR="00354C22">
          <w:rPr>
            <w:rStyle w:val="PageNumber"/>
            <w:b/>
            <w:noProof/>
            <w:sz w:val="22"/>
          </w:rPr>
          <w:t>1</w:t>
        </w:r>
        <w:r w:rsidRPr="004700E4">
          <w:rPr>
            <w:rStyle w:val="PageNumber"/>
            <w:b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2882B" w14:textId="77777777" w:rsidR="005C1AD8" w:rsidRDefault="005C1AD8" w:rsidP="00483138">
      <w:r>
        <w:separator/>
      </w:r>
    </w:p>
  </w:footnote>
  <w:footnote w:type="continuationSeparator" w:id="0">
    <w:p w14:paraId="52938DF4" w14:textId="77777777" w:rsidR="005C1AD8" w:rsidRDefault="005C1AD8" w:rsidP="0048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90BA1" w14:textId="40763977" w:rsidR="009E2550" w:rsidRDefault="009E2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E98CA" w14:textId="128760DA" w:rsidR="009E2550" w:rsidRDefault="009E2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45D60" w14:textId="41D5C1BD" w:rsidR="00987CA9" w:rsidRDefault="00987CA9" w:rsidP="00987CA9">
    <w:pPr>
      <w:pStyle w:val="Heading1"/>
    </w:pPr>
    <w:r>
      <w:rPr>
        <w:noProof/>
        <w:lang w:eastAsia="en-AU"/>
      </w:rPr>
      <w:drawing>
        <wp:inline distT="0" distB="0" distL="0" distR="0" wp14:anchorId="58FF453B" wp14:editId="540FC4BF">
          <wp:extent cx="2378075" cy="787400"/>
          <wp:effectExtent l="0" t="0" r="0" b="0"/>
          <wp:docPr id="2" name="Picture 2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EE9D7" w14:textId="77777777" w:rsidR="00987CA9" w:rsidRPr="002E7B86" w:rsidRDefault="00987CA9" w:rsidP="00987CA9">
    <w:pPr>
      <w:pStyle w:val="Heading1"/>
    </w:pPr>
    <w:r>
      <w:t>Fact sheet</w:t>
    </w:r>
  </w:p>
  <w:p w14:paraId="5FDDBF43" w14:textId="77777777" w:rsidR="00987CA9" w:rsidRDefault="00987CA9" w:rsidP="00987CA9">
    <w:pPr>
      <w:pStyle w:val="Header"/>
    </w:pPr>
    <w:r>
      <w:rPr>
        <w:noProof/>
        <w:lang w:eastAsia="en-AU"/>
      </w:rPr>
      <w:drawing>
        <wp:inline distT="0" distB="0" distL="0" distR="0" wp14:anchorId="7BFBA4D5" wp14:editId="7FEF6A39">
          <wp:extent cx="6210935" cy="60474"/>
          <wp:effectExtent l="0" t="0" r="0" b="3175"/>
          <wp:docPr id="3" name="Picture 3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598A35" w14:textId="4403215E" w:rsidR="007C7F32" w:rsidRPr="007C7F32" w:rsidRDefault="007C7F32" w:rsidP="00483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61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DD6D28" w:themeColor="background2"/>
      </w:rPr>
    </w:lvl>
  </w:abstractNum>
  <w:abstractNum w:abstractNumId="9" w15:restartNumberingAfterBreak="0">
    <w:nsid w:val="FFFFFF89"/>
    <w:multiLevelType w:val="singleLevel"/>
    <w:tmpl w:val="BA328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564AA"/>
    <w:multiLevelType w:val="hybridMultilevel"/>
    <w:tmpl w:val="0EBE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A3CCF"/>
    <w:multiLevelType w:val="hybridMultilevel"/>
    <w:tmpl w:val="23688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00C29"/>
    <w:multiLevelType w:val="hybridMultilevel"/>
    <w:tmpl w:val="8734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C12EE"/>
    <w:multiLevelType w:val="hybridMultilevel"/>
    <w:tmpl w:val="1C78A876"/>
    <w:lvl w:ilvl="0" w:tplc="79A2B2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D6D28" w:themeColor="background2"/>
        <w:sz w:val="24"/>
        <w:u w:val="none" w:color="DD6D28" w:themeColor="background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E6B8F"/>
    <w:multiLevelType w:val="hybridMultilevel"/>
    <w:tmpl w:val="3C9A74D0"/>
    <w:lvl w:ilvl="0" w:tplc="0FE40FE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8B860"/>
        <w:sz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3A6B90"/>
    <w:multiLevelType w:val="hybridMultilevel"/>
    <w:tmpl w:val="614AACC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6390DB1"/>
    <w:multiLevelType w:val="hybridMultilevel"/>
    <w:tmpl w:val="DE200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945E3"/>
    <w:multiLevelType w:val="hybridMultilevel"/>
    <w:tmpl w:val="8E2CBBF0"/>
    <w:lvl w:ilvl="0" w:tplc="5574B382">
      <w:start w:val="1"/>
      <w:numFmt w:val="bullet"/>
      <w:pStyle w:val="DOTT"/>
      <w:lvlText w:val=""/>
      <w:lvlJc w:val="left"/>
      <w:pPr>
        <w:ind w:left="1288" w:hanging="720"/>
      </w:pPr>
      <w:rPr>
        <w:rFonts w:ascii="Symbol" w:hAnsi="Symbol" w:hint="default"/>
        <w:color w:val="DD6D28" w:themeColor="background2"/>
        <w:sz w:val="16"/>
      </w:rPr>
    </w:lvl>
    <w:lvl w:ilvl="1" w:tplc="0C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65861C4A"/>
    <w:multiLevelType w:val="hybridMultilevel"/>
    <w:tmpl w:val="5FD04D12"/>
    <w:lvl w:ilvl="0" w:tplc="2550D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2320E"/>
    <w:multiLevelType w:val="hybridMultilevel"/>
    <w:tmpl w:val="25FE0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C5FC1"/>
    <w:multiLevelType w:val="hybridMultilevel"/>
    <w:tmpl w:val="797AC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8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24"/>
  </w:num>
  <w:num w:numId="18">
    <w:abstractNumId w:val="23"/>
  </w:num>
  <w:num w:numId="19">
    <w:abstractNumId w:val="20"/>
  </w:num>
  <w:num w:numId="20">
    <w:abstractNumId w:val="15"/>
  </w:num>
  <w:num w:numId="21">
    <w:abstractNumId w:val="21"/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6"/>
  </w:num>
  <w:num w:numId="25">
    <w:abstractNumId w:val="15"/>
  </w:num>
  <w:num w:numId="26">
    <w:abstractNumId w:val="15"/>
  </w:num>
  <w:num w:numId="27">
    <w:abstractNumId w:val="13"/>
  </w:num>
  <w:num w:numId="28">
    <w:abstractNumId w:val="19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CC"/>
    <w:rsid w:val="000020B3"/>
    <w:rsid w:val="00010400"/>
    <w:rsid w:val="0003039D"/>
    <w:rsid w:val="00083ED7"/>
    <w:rsid w:val="00091177"/>
    <w:rsid w:val="0009181E"/>
    <w:rsid w:val="000A69F6"/>
    <w:rsid w:val="000B1FA5"/>
    <w:rsid w:val="000C6F54"/>
    <w:rsid w:val="000E5E4F"/>
    <w:rsid w:val="000E7047"/>
    <w:rsid w:val="000F4AA2"/>
    <w:rsid w:val="000F501A"/>
    <w:rsid w:val="001176A4"/>
    <w:rsid w:val="00145951"/>
    <w:rsid w:val="00157DA7"/>
    <w:rsid w:val="001846D7"/>
    <w:rsid w:val="001941F0"/>
    <w:rsid w:val="001D195B"/>
    <w:rsid w:val="001D7EE7"/>
    <w:rsid w:val="001F0F61"/>
    <w:rsid w:val="001F7605"/>
    <w:rsid w:val="002019BC"/>
    <w:rsid w:val="00210020"/>
    <w:rsid w:val="00251378"/>
    <w:rsid w:val="00252966"/>
    <w:rsid w:val="0025569E"/>
    <w:rsid w:val="00262D58"/>
    <w:rsid w:val="002D652D"/>
    <w:rsid w:val="002D7826"/>
    <w:rsid w:val="002E7B86"/>
    <w:rsid w:val="00301471"/>
    <w:rsid w:val="00302248"/>
    <w:rsid w:val="00305F68"/>
    <w:rsid w:val="003156F8"/>
    <w:rsid w:val="00315A78"/>
    <w:rsid w:val="0031740B"/>
    <w:rsid w:val="00325423"/>
    <w:rsid w:val="003353A7"/>
    <w:rsid w:val="00342BA1"/>
    <w:rsid w:val="003443FC"/>
    <w:rsid w:val="00351EB2"/>
    <w:rsid w:val="0035286C"/>
    <w:rsid w:val="00354C22"/>
    <w:rsid w:val="003742AD"/>
    <w:rsid w:val="00377F6E"/>
    <w:rsid w:val="003B3C09"/>
    <w:rsid w:val="003C50DE"/>
    <w:rsid w:val="003D317B"/>
    <w:rsid w:val="003E206D"/>
    <w:rsid w:val="003F41E3"/>
    <w:rsid w:val="003F7CEE"/>
    <w:rsid w:val="004143D2"/>
    <w:rsid w:val="0041495A"/>
    <w:rsid w:val="004176F9"/>
    <w:rsid w:val="004600CC"/>
    <w:rsid w:val="004700E4"/>
    <w:rsid w:val="00471720"/>
    <w:rsid w:val="00472092"/>
    <w:rsid w:val="00483138"/>
    <w:rsid w:val="004838A8"/>
    <w:rsid w:val="004A1D8E"/>
    <w:rsid w:val="004A6455"/>
    <w:rsid w:val="004C1804"/>
    <w:rsid w:val="004C457B"/>
    <w:rsid w:val="004C57F6"/>
    <w:rsid w:val="004D0238"/>
    <w:rsid w:val="004D5DCC"/>
    <w:rsid w:val="004E5E3B"/>
    <w:rsid w:val="005010D8"/>
    <w:rsid w:val="00517431"/>
    <w:rsid w:val="0052477D"/>
    <w:rsid w:val="00537BF2"/>
    <w:rsid w:val="00544C1D"/>
    <w:rsid w:val="00574055"/>
    <w:rsid w:val="005768B5"/>
    <w:rsid w:val="00592119"/>
    <w:rsid w:val="005C1AD8"/>
    <w:rsid w:val="005C4DE9"/>
    <w:rsid w:val="005C7C1B"/>
    <w:rsid w:val="006076C0"/>
    <w:rsid w:val="006277D6"/>
    <w:rsid w:val="00653B12"/>
    <w:rsid w:val="006633BF"/>
    <w:rsid w:val="00670AD1"/>
    <w:rsid w:val="00674AC6"/>
    <w:rsid w:val="006767D3"/>
    <w:rsid w:val="006B32E1"/>
    <w:rsid w:val="006B7991"/>
    <w:rsid w:val="006E18D1"/>
    <w:rsid w:val="0073491E"/>
    <w:rsid w:val="00746347"/>
    <w:rsid w:val="00770703"/>
    <w:rsid w:val="00775D07"/>
    <w:rsid w:val="00787C50"/>
    <w:rsid w:val="007A6003"/>
    <w:rsid w:val="007B28DC"/>
    <w:rsid w:val="007C7F32"/>
    <w:rsid w:val="007D33E4"/>
    <w:rsid w:val="007D63FD"/>
    <w:rsid w:val="007F268C"/>
    <w:rsid w:val="00811330"/>
    <w:rsid w:val="008173F6"/>
    <w:rsid w:val="0082068E"/>
    <w:rsid w:val="00832ABA"/>
    <w:rsid w:val="00835CBC"/>
    <w:rsid w:val="00862377"/>
    <w:rsid w:val="00870EDF"/>
    <w:rsid w:val="00873B4F"/>
    <w:rsid w:val="00873ECB"/>
    <w:rsid w:val="008E41DF"/>
    <w:rsid w:val="00937B18"/>
    <w:rsid w:val="0094235D"/>
    <w:rsid w:val="0095249B"/>
    <w:rsid w:val="00956FF3"/>
    <w:rsid w:val="00961AAB"/>
    <w:rsid w:val="00964437"/>
    <w:rsid w:val="00967D79"/>
    <w:rsid w:val="00967F9D"/>
    <w:rsid w:val="00987CA9"/>
    <w:rsid w:val="009A7E60"/>
    <w:rsid w:val="009B1716"/>
    <w:rsid w:val="009B26DD"/>
    <w:rsid w:val="009C5C70"/>
    <w:rsid w:val="009E2550"/>
    <w:rsid w:val="00A013DA"/>
    <w:rsid w:val="00A02EB7"/>
    <w:rsid w:val="00A06F58"/>
    <w:rsid w:val="00A21398"/>
    <w:rsid w:val="00A21FE2"/>
    <w:rsid w:val="00A249AA"/>
    <w:rsid w:val="00A32045"/>
    <w:rsid w:val="00A465AE"/>
    <w:rsid w:val="00A65984"/>
    <w:rsid w:val="00A661C8"/>
    <w:rsid w:val="00A80B79"/>
    <w:rsid w:val="00AA1F9E"/>
    <w:rsid w:val="00AC0622"/>
    <w:rsid w:val="00AE5FE7"/>
    <w:rsid w:val="00AF4F27"/>
    <w:rsid w:val="00B032C3"/>
    <w:rsid w:val="00B32A00"/>
    <w:rsid w:val="00B40CFA"/>
    <w:rsid w:val="00B42BA2"/>
    <w:rsid w:val="00B479F6"/>
    <w:rsid w:val="00B71798"/>
    <w:rsid w:val="00B831A8"/>
    <w:rsid w:val="00B9780A"/>
    <w:rsid w:val="00BD20BA"/>
    <w:rsid w:val="00BD4F0A"/>
    <w:rsid w:val="00BE30D1"/>
    <w:rsid w:val="00BF0046"/>
    <w:rsid w:val="00C0663B"/>
    <w:rsid w:val="00C175CA"/>
    <w:rsid w:val="00C20A1A"/>
    <w:rsid w:val="00C30662"/>
    <w:rsid w:val="00C31D70"/>
    <w:rsid w:val="00C32972"/>
    <w:rsid w:val="00C445E5"/>
    <w:rsid w:val="00C66DAB"/>
    <w:rsid w:val="00C855F6"/>
    <w:rsid w:val="00C90055"/>
    <w:rsid w:val="00C95C15"/>
    <w:rsid w:val="00CA36DC"/>
    <w:rsid w:val="00CA3D96"/>
    <w:rsid w:val="00CB11C9"/>
    <w:rsid w:val="00CC1597"/>
    <w:rsid w:val="00CC3C10"/>
    <w:rsid w:val="00CE37A6"/>
    <w:rsid w:val="00CF0E97"/>
    <w:rsid w:val="00CF5768"/>
    <w:rsid w:val="00D07DB6"/>
    <w:rsid w:val="00D178AD"/>
    <w:rsid w:val="00D22426"/>
    <w:rsid w:val="00D27CF9"/>
    <w:rsid w:val="00D410F6"/>
    <w:rsid w:val="00D5353B"/>
    <w:rsid w:val="00D54842"/>
    <w:rsid w:val="00D65D86"/>
    <w:rsid w:val="00D65E38"/>
    <w:rsid w:val="00D82DE5"/>
    <w:rsid w:val="00D94A6A"/>
    <w:rsid w:val="00DA1FAE"/>
    <w:rsid w:val="00DB3927"/>
    <w:rsid w:val="00DE4E46"/>
    <w:rsid w:val="00E4652A"/>
    <w:rsid w:val="00E47DD0"/>
    <w:rsid w:val="00E502B0"/>
    <w:rsid w:val="00E64357"/>
    <w:rsid w:val="00E76C99"/>
    <w:rsid w:val="00E81BC6"/>
    <w:rsid w:val="00E86B05"/>
    <w:rsid w:val="00EB7145"/>
    <w:rsid w:val="00EC0006"/>
    <w:rsid w:val="00EC3B25"/>
    <w:rsid w:val="00ED3959"/>
    <w:rsid w:val="00F1248F"/>
    <w:rsid w:val="00F20DC1"/>
    <w:rsid w:val="00F24C00"/>
    <w:rsid w:val="00F455CC"/>
    <w:rsid w:val="00F5210F"/>
    <w:rsid w:val="00F579EC"/>
    <w:rsid w:val="00F806A4"/>
    <w:rsid w:val="00F81C62"/>
    <w:rsid w:val="00F841E0"/>
    <w:rsid w:val="00FB7CDD"/>
    <w:rsid w:val="00FC2CEF"/>
    <w:rsid w:val="00FD3F78"/>
    <w:rsid w:val="00FE4607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67EDC8"/>
  <w14:defaultImageDpi w14:val="32767"/>
  <w15:docId w15:val="{7A847AF7-A79F-418D-ADF6-2995157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38"/>
    <w:pPr>
      <w:spacing w:after="120"/>
    </w:pPr>
    <w:rPr>
      <w:rFonts w:ascii="Arial" w:hAnsi="Arial" w:cs="Arial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78AD"/>
    <w:pPr>
      <w:spacing w:before="120" w:after="0"/>
      <w:outlineLvl w:val="0"/>
    </w:pPr>
    <w:rPr>
      <w:caps/>
      <w:color w:val="DD6D28" w:themeColor="background2"/>
      <w:spacing w:val="26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52D"/>
    <w:pPr>
      <w:outlineLvl w:val="1"/>
    </w:pPr>
    <w:rPr>
      <w:rFonts w:ascii="Arial Bold" w:hAnsi="Arial Bold"/>
      <w:color w:val="DD6D28" w:themeColor="background2"/>
      <w:u w:color="24793F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1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7462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178AD"/>
    <w:rPr>
      <w:rFonts w:ascii="Arial" w:hAnsi="Arial" w:cs="Arial"/>
      <w:caps/>
      <w:color w:val="DD6D28" w:themeColor="background2"/>
      <w:spacing w:val="26"/>
      <w:sz w:val="4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987CA9"/>
    <w:pPr>
      <w:contextualSpacing/>
    </w:pPr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652D"/>
    <w:rPr>
      <w:rFonts w:ascii="Arial Bold" w:hAnsi="Arial Bold" w:cs="Arial"/>
      <w:color w:val="DD6D28" w:themeColor="background2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ListBullet"/>
    <w:link w:val="ListParagraphChar"/>
    <w:uiPriority w:val="34"/>
    <w:qFormat/>
    <w:rsid w:val="00483138"/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483138"/>
    <w:rPr>
      <w:rFonts w:ascii="Arial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B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FA5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A5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138"/>
    <w:rPr>
      <w:rFonts w:asciiTheme="majorHAnsi" w:eastAsiaTheme="majorEastAsia" w:hAnsiTheme="majorHAnsi" w:cstheme="majorBidi"/>
      <w:color w:val="27462A" w:themeColor="accent1" w:themeShade="7F"/>
      <w:lang w:val="en-AU"/>
    </w:rPr>
  </w:style>
  <w:style w:type="paragraph" w:styleId="ListBullet">
    <w:name w:val="List Bullet"/>
    <w:basedOn w:val="Normal"/>
    <w:uiPriority w:val="99"/>
    <w:unhideWhenUsed/>
    <w:rsid w:val="00483138"/>
    <w:pPr>
      <w:numPr>
        <w:numId w:val="20"/>
      </w:numPr>
      <w:contextualSpacing/>
    </w:pPr>
  </w:style>
  <w:style w:type="paragraph" w:customStyle="1" w:styleId="DOTT">
    <w:name w:val="DOTT"/>
    <w:basedOn w:val="ListParagraph"/>
    <w:link w:val="DOTTChar"/>
    <w:qFormat/>
    <w:rsid w:val="004143D2"/>
    <w:pPr>
      <w:numPr>
        <w:numId w:val="21"/>
      </w:numPr>
      <w:spacing w:line="312" w:lineRule="auto"/>
      <w:ind w:left="426" w:hanging="284"/>
    </w:pPr>
    <w:rPr>
      <w:rFonts w:asciiTheme="minorHAnsi" w:hAnsiTheme="minorHAnsi" w:cstheme="minorHAnsi"/>
      <w:color w:val="111111"/>
      <w:sz w:val="20"/>
      <w:szCs w:val="22"/>
    </w:rPr>
  </w:style>
  <w:style w:type="character" w:customStyle="1" w:styleId="DOTTChar">
    <w:name w:val="DOTT Char"/>
    <w:basedOn w:val="DefaultParagraphFont"/>
    <w:link w:val="DOTT"/>
    <w:rsid w:val="004143D2"/>
    <w:rPr>
      <w:rFonts w:cstheme="minorHAnsi"/>
      <w:color w:val="111111"/>
      <w:sz w:val="20"/>
      <w:szCs w:val="22"/>
      <w:lang w:val="en-AU"/>
    </w:rPr>
  </w:style>
  <w:style w:type="table" w:styleId="TableGrid">
    <w:name w:val="Table Grid"/>
    <w:basedOn w:val="TableNormal"/>
    <w:uiPriority w:val="39"/>
    <w:rsid w:val="00E64357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E64357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987CA9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7CA9"/>
    <w:rPr>
      <w:color w:val="57575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tionalredress.gov.au" TargetMode="External"/><Relationship Id="rId18" Type="http://schemas.openxmlformats.org/officeDocument/2006/relationships/hyperlink" Target="https://www.lifeline.org.au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mensline.org.a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ationalredress.gov.au/support/explore" TargetMode="External"/><Relationship Id="rId17" Type="http://schemas.openxmlformats.org/officeDocument/2006/relationships/hyperlink" Target="https://www.beyondblue.org.au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dev.nationalredress.gov.au/applying/thinking-about-applying" TargetMode="External"/><Relationship Id="rId20" Type="http://schemas.openxmlformats.org/officeDocument/2006/relationships/hyperlink" Target="https://www.suicidecallbackservice.org.a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PRINFNAS002N\Users\COLBUM\Downloads\www.my.gov.au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nationalredress.gov.au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1800respect.org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tionalredress.gov.au/document/76" TargetMode="External"/><Relationship Id="rId22" Type="http://schemas.openxmlformats.org/officeDocument/2006/relationships/image" Target="media/image1.jp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8032DAAC78342A59334436262651B" ma:contentTypeVersion="3" ma:contentTypeDescription="Create a new document." ma:contentTypeScope="" ma:versionID="6cae3b7871d35b05e826428976a94b2a">
  <xsd:schema xmlns:xsd="http://www.w3.org/2001/XMLSchema" xmlns:xs="http://www.w3.org/2001/XMLSchema" xmlns:p="http://schemas.microsoft.com/office/2006/metadata/properties" xmlns:ns1="76b4ce27-e01b-4988-9ed4-f637e9287070" xmlns:ns3="61699b43-7984-4fb0-a86f-8864962bd358" targetNamespace="http://schemas.microsoft.com/office/2006/metadata/properties" ma:root="true" ma:fieldsID="feb02b23dbcb867105332357ba943b09" ns1:_="" ns3:_="">
    <xsd:import namespace="76b4ce27-e01b-4988-9ed4-f637e9287070"/>
    <xsd:import namespace="61699b43-7984-4fb0-a86f-8864962bd358"/>
    <xsd:element name="properties">
      <xsd:complexType>
        <xsd:sequence>
          <xsd:element name="documentManagement">
            <xsd:complexType>
              <xsd:all>
                <xsd:element ref="ns1:Ready_x0020_for_x0020_JW_x0020_review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4ce27-e01b-4988-9ed4-f637e9287070" elementFormDefault="qualified">
    <xsd:import namespace="http://schemas.microsoft.com/office/2006/documentManagement/types"/>
    <xsd:import namespace="http://schemas.microsoft.com/office/infopath/2007/PartnerControls"/>
    <xsd:element name="Ready_x0020_for_x0020_JW_x0020_review" ma:index="0" ma:displayName="Status" ma:default="Draft in progress" ma:description="Drop Down for action" ma:internalName="Ready_x0020_for_x0020_JW_x0020_review">
      <xsd:simpleType>
        <xsd:restriction base="dms:Unknown">
          <xsd:enumeration value="Ready for JW review"/>
          <xsd:enumeration value="JW review complete - needs revision"/>
          <xsd:enumeration value="Approved by JW - discuss next steps"/>
          <xsd:enumeration value="Approved by JW - ready to publish"/>
          <xsd:enumeration value="Draft in progress"/>
          <xsd:enumeration value="Waiting for external feedback"/>
        </xsd:restriction>
      </xsd:simpleType>
    </xsd:element>
    <xsd:element name="Comments" ma:index="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99b43-7984-4fb0-a86f-8864962bd358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76b4ce27-e01b-4988-9ed4-f637e9287070">Ready for BM approval - 1/3/22
JW cleared - will need to go to Justine highlighting the changed text
</Comments>
    <Ready_x0020_for_x0020_JW_x0020_review xmlns="76b4ce27-e01b-4988-9ed4-f637e9287070">Approved by JW - discuss next steps</Ready_x0020_for_x0020_JW_x0020_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8D21F8-8228-4BF3-BE3B-069AC0A74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4ce27-e01b-4988-9ed4-f637e9287070"/>
    <ds:schemaRef ds:uri="61699b43-7984-4fb0-a86f-8864962bd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521EA-B3B4-45A5-AC49-3D3352B5B94B}">
  <ds:schemaRefs>
    <ds:schemaRef ds:uri="http://schemas.microsoft.com/office/2006/metadata/properties"/>
    <ds:schemaRef ds:uri="http://schemas.microsoft.com/office/infopath/2007/PartnerControls"/>
    <ds:schemaRef ds:uri="76b4ce27-e01b-4988-9ed4-f637e9287070"/>
  </ds:schemaRefs>
</ds:datastoreItem>
</file>

<file path=customXml/itemProps3.xml><?xml version="1.0" encoding="utf-8"?>
<ds:datastoreItem xmlns:ds="http://schemas.openxmlformats.org/officeDocument/2006/customXml" ds:itemID="{57ECA327-3011-4588-B502-5939D3635F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F468F-D5C7-438A-B492-DE670A20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DSS003_Fact Sheet Template V5</Template>
  <TotalTime>2</TotalTime>
  <Pages>3</Pages>
  <Words>1068</Words>
  <Characters>5388</Characters>
  <Application>Microsoft Office Word</Application>
  <DocSecurity>0</DocSecurity>
  <Lines>140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Deborah</dc:creator>
  <cp:keywords>[SEC=OFFICIAL]</cp:keywords>
  <dc:description/>
  <cp:lastModifiedBy>COLBURN, Michelle</cp:lastModifiedBy>
  <cp:revision>3</cp:revision>
  <cp:lastPrinted>2018-08-29T07:47:00Z</cp:lastPrinted>
  <dcterms:created xsi:type="dcterms:W3CDTF">2022-03-07T06:28:00Z</dcterms:created>
  <dcterms:modified xsi:type="dcterms:W3CDTF">2022-03-07T06:30:00Z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0x0101001C78032DAAC78342A59334436262651B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77B0A48A440346E4830F2F432640F986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336ED925AE438B8AE60010E2BA31E65D0BCC4C36</vt:lpwstr>
  </property>
  <property fmtid="{D5CDD505-2E9C-101B-9397-08002B2CF9AE}" pid="12" name="PM_OriginationTimeStamp">
    <vt:lpwstr>2022-03-07T06:30:28Z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1AD8E9A2E91CE47B8A9443079C21896C</vt:lpwstr>
  </property>
  <property fmtid="{D5CDD505-2E9C-101B-9397-08002B2CF9AE}" pid="21" name="PM_Hash_Salt">
    <vt:lpwstr>9F1A26777CEBAC0505EEA997576539BB</vt:lpwstr>
  </property>
  <property fmtid="{D5CDD505-2E9C-101B-9397-08002B2CF9AE}" pid="22" name="PM_Hash_SHA1">
    <vt:lpwstr>148D4F75C139D9F86FB8A48390D8A837F4EC334D</vt:lpwstr>
  </property>
  <property fmtid="{D5CDD505-2E9C-101B-9397-08002B2CF9AE}" pid="23" name="PM_SecurityClassification_Prev">
    <vt:lpwstr>OFFICIAL</vt:lpwstr>
  </property>
  <property fmtid="{D5CDD505-2E9C-101B-9397-08002B2CF9AE}" pid="24" name="PM_Qualifier_Prev">
    <vt:lpwstr/>
  </property>
  <property fmtid="{D5CDD505-2E9C-101B-9397-08002B2CF9AE}" pid="25" name="PM_Display">
    <vt:lpwstr>OFFICIAL</vt:lpwstr>
  </property>
  <property fmtid="{D5CDD505-2E9C-101B-9397-08002B2CF9AE}" pid="26" name="PM_OriginatorUserAccountName_SHA256">
    <vt:lpwstr>F243254D224285172CAFADE6E057CEE9A888E41708ED81896495B26B38A77942</vt:lpwstr>
  </property>
  <property fmtid="{D5CDD505-2E9C-101B-9397-08002B2CF9AE}" pid="27" name="PM_OriginatorDomainName_SHA256">
    <vt:lpwstr>E83A2A66C4061446A7E3732E8D44762184B6B377D962B96C83DC624302585857</vt:lpwstr>
  </property>
</Properties>
</file>